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3E8F" w:rsidRPr="00793E8F" w:rsidRDefault="00793E8F" w:rsidP="00793E8F">
      <w:pPr>
        <w:spacing w:before="120" w:line="240" w:lineRule="auto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 xml:space="preserve">                                                                                                                                        </w:t>
      </w:r>
      <w:r w:rsidRPr="00793E8F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:rsidR="00793E8F" w:rsidRPr="00C5332D" w:rsidRDefault="00793E8F" w:rsidP="00793E8F">
      <w:pPr>
        <w:pStyle w:val="ListParagraph"/>
        <w:numPr>
          <w:ilvl w:val="0"/>
          <w:numId w:val="15"/>
        </w:num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>
        <w:rPr>
          <w:rFonts w:ascii="Sylfaen" w:hAnsi="Sylfaen" w:cs="Arial"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57"/>
        <w:gridCol w:w="7321"/>
      </w:tblGrid>
      <w:tr w:rsidR="00793E8F" w:rsidRPr="00587F8A" w:rsidTr="002E5F84">
        <w:trPr>
          <w:trHeight w:val="453"/>
        </w:trPr>
        <w:tc>
          <w:tcPr>
            <w:tcW w:w="2506" w:type="pct"/>
          </w:tcPr>
          <w:p w:rsidR="00793E8F" w:rsidRPr="00C5332D" w:rsidRDefault="00793E8F" w:rsidP="00793E8F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  <w:r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:rsidR="00793E8F" w:rsidRPr="00587F8A" w:rsidRDefault="008C2467" w:rsidP="00793E8F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14E09">
              <w:rPr>
                <w:rFonts w:ascii="Sylfaen" w:hAnsi="Sylfaen" w:cs="Arial"/>
                <w:sz w:val="20"/>
                <w:szCs w:val="20"/>
                <w:lang w:val="ka-GE"/>
              </w:rPr>
              <w:t>073090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3</w:t>
            </w:r>
          </w:p>
        </w:tc>
      </w:tr>
      <w:tr w:rsidR="001B04B1" w:rsidRPr="00587F8A" w:rsidTr="002E5F84">
        <w:trPr>
          <w:trHeight w:val="437"/>
        </w:trPr>
        <w:tc>
          <w:tcPr>
            <w:tcW w:w="2506" w:type="pct"/>
          </w:tcPr>
          <w:p w:rsidR="00BE3CFF" w:rsidRPr="00C5332D" w:rsidRDefault="00793E8F" w:rsidP="00250359">
            <w:pPr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სახელი: </w:t>
            </w:r>
            <w:r w:rsidR="00C33010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494" w:type="pct"/>
          </w:tcPr>
          <w:p w:rsidR="00BE3CFF" w:rsidRPr="00587F8A" w:rsidRDefault="001C5473" w:rsidP="007D73F9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წყალარინების სისტემების საკანონმდებლო ჩარჩო </w:t>
            </w:r>
          </w:p>
        </w:tc>
      </w:tr>
      <w:tr w:rsidR="00793E8F" w:rsidRPr="00587F8A" w:rsidTr="002E5F84">
        <w:trPr>
          <w:trHeight w:val="437"/>
        </w:trPr>
        <w:tc>
          <w:tcPr>
            <w:tcW w:w="2506" w:type="pct"/>
          </w:tcPr>
          <w:p w:rsidR="00793E8F" w:rsidRPr="00C5332D" w:rsidRDefault="00793E8F" w:rsidP="00793E8F">
            <w:pPr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გამოშვების/ცვლილების თარიღი</w:t>
            </w:r>
            <w:r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:rsidR="00793E8F" w:rsidRPr="00587F8A" w:rsidRDefault="00FE0AFB" w:rsidP="00793E8F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14.08.2017</w:t>
            </w:r>
            <w:r w:rsidR="00882251">
              <w:rPr>
                <w:rFonts w:ascii="Sylfaen" w:hAnsi="Sylfaen" w:cs="Arial"/>
                <w:sz w:val="20"/>
                <w:szCs w:val="20"/>
                <w:lang w:val="en-US"/>
              </w:rPr>
              <w:t>/17.02.2021</w:t>
            </w:r>
            <w:r w:rsidR="00AF435E">
              <w:rPr>
                <w:rFonts w:ascii="Sylfaen" w:hAnsi="Sylfaen" w:cs="Arial"/>
                <w:sz w:val="20"/>
                <w:szCs w:val="20"/>
                <w:lang w:val="ka-GE"/>
              </w:rPr>
              <w:t>/15.09.2021</w:t>
            </w:r>
            <w:bookmarkStart w:id="0" w:name="_GoBack"/>
            <w:bookmarkEnd w:id="0"/>
          </w:p>
        </w:tc>
      </w:tr>
      <w:tr w:rsidR="00793E8F" w:rsidRPr="00587F8A" w:rsidTr="002E5F84">
        <w:trPr>
          <w:trHeight w:val="437"/>
        </w:trPr>
        <w:tc>
          <w:tcPr>
            <w:tcW w:w="2506" w:type="pct"/>
          </w:tcPr>
          <w:p w:rsidR="00793E8F" w:rsidRPr="00C5332D" w:rsidRDefault="00793E8F" w:rsidP="00793E8F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კრედიტების რაოდენობა</w:t>
            </w:r>
            <w:r w:rsidR="00834B3B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: </w:t>
            </w:r>
          </w:p>
        </w:tc>
        <w:tc>
          <w:tcPr>
            <w:tcW w:w="2494" w:type="pct"/>
          </w:tcPr>
          <w:p w:rsidR="00793E8F" w:rsidRPr="00587F8A" w:rsidRDefault="00CA6A4C" w:rsidP="00793E8F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793E8F" w:rsidRPr="00587F8A" w:rsidTr="002E5F84">
        <w:trPr>
          <w:trHeight w:val="437"/>
        </w:trPr>
        <w:tc>
          <w:tcPr>
            <w:tcW w:w="2506" w:type="pct"/>
          </w:tcPr>
          <w:p w:rsidR="00793E8F" w:rsidRPr="00170320" w:rsidRDefault="00834B3B" w:rsidP="00793E8F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წინაპირობები: </w:t>
            </w:r>
          </w:p>
        </w:tc>
        <w:tc>
          <w:tcPr>
            <w:tcW w:w="2494" w:type="pct"/>
          </w:tcPr>
          <w:p w:rsidR="00793E8F" w:rsidRPr="00CA6A4C" w:rsidRDefault="00BF7A43" w:rsidP="00793E8F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-</w:t>
            </w:r>
          </w:p>
        </w:tc>
      </w:tr>
      <w:tr w:rsidR="001B04B1" w:rsidRPr="00587F8A" w:rsidTr="002E5F84">
        <w:trPr>
          <w:trHeight w:val="1285"/>
        </w:trPr>
        <w:tc>
          <w:tcPr>
            <w:tcW w:w="2506" w:type="pct"/>
          </w:tcPr>
          <w:p w:rsidR="00CA6A4C" w:rsidRPr="0052413F" w:rsidRDefault="00793E8F" w:rsidP="00CA6A4C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  <w:r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  <w:p w:rsidR="00C33010" w:rsidRPr="0052413F" w:rsidRDefault="00C33010" w:rsidP="001F13F6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494" w:type="pct"/>
          </w:tcPr>
          <w:p w:rsidR="001F13F6" w:rsidRPr="0052413F" w:rsidRDefault="00793E8F" w:rsidP="00A05BC2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მოდულის </w:t>
            </w:r>
            <w:r w:rsidR="00CA6A4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დასრულების შემდეგ პირს შეუძლია: </w:t>
            </w:r>
            <w:r w:rsidR="00B36AB8" w:rsidRPr="00B36AB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წყალარინების მონაცემების შენახვისა და განახლების საკანონმდებლო ჩარჩო-დოკუმენტის აღწერა</w:t>
            </w:r>
            <w:r w:rsidR="00B36AB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; </w:t>
            </w:r>
            <w:r w:rsidR="00B36AB8" w:rsidRPr="00B36AB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წყალარინების სისტემების მფლობელობის საკანონმდებლო ჩარჩო-დოკუმენტის აღწერა</w:t>
            </w:r>
            <w:r w:rsidR="00B36AB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  <w:r w:rsidR="00B36AB8" w:rsidRPr="00B36AB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წყალარინების სისტემების შენახვის, შეკეთებისა და ინსპექციის საკანონმდებლო ჩარჩო-დოკუმენტის აღწერა</w:t>
            </w:r>
            <w:r w:rsidR="00B36AB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  <w:r w:rsidR="00B36AB8" w:rsidRPr="00B36AB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წყალარინების პროცესის აღწერა</w:t>
            </w:r>
            <w:r w:rsidR="00B36AB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.</w:t>
            </w:r>
          </w:p>
        </w:tc>
      </w:tr>
    </w:tbl>
    <w:p w:rsidR="00BC53B7" w:rsidRDefault="00BC53B7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C33010" w:rsidRDefault="00C33010" w:rsidP="007D73F9">
      <w:pPr>
        <w:pStyle w:val="PlainText"/>
        <w:jc w:val="both"/>
        <w:rPr>
          <w:rFonts w:ascii="Sylfaen" w:hAnsi="Sylfaen" w:cs="Arial"/>
          <w:b/>
          <w:lang w:val="en-US"/>
        </w:rPr>
      </w:pPr>
    </w:p>
    <w:p w:rsidR="00CA6A4C" w:rsidRDefault="00CA6A4C">
      <w:pPr>
        <w:rPr>
          <w:rFonts w:ascii="Sylfaen" w:hAnsi="Sylfaen" w:cs="Arial"/>
          <w:b/>
          <w:sz w:val="20"/>
          <w:szCs w:val="20"/>
          <w:lang w:val="en-US"/>
        </w:rPr>
      </w:pPr>
      <w:r>
        <w:rPr>
          <w:rFonts w:ascii="Sylfaen" w:hAnsi="Sylfaen" w:cs="Arial"/>
          <w:b/>
          <w:lang w:val="en-US"/>
        </w:rPr>
        <w:br w:type="page"/>
      </w:r>
    </w:p>
    <w:p w:rsidR="001D6034" w:rsidRPr="005E5EE0" w:rsidRDefault="00793E8F" w:rsidP="005E5EE0">
      <w:pPr>
        <w:pStyle w:val="PlainText"/>
        <w:jc w:val="both"/>
        <w:rPr>
          <w:rFonts w:ascii="Sylfaen" w:hAnsi="Sylfaen" w:cs="Arial"/>
          <w:b/>
          <w:lang w:val="en-US"/>
        </w:rPr>
      </w:pPr>
      <w:r w:rsidRPr="00587F8A">
        <w:rPr>
          <w:rFonts w:ascii="Sylfaen" w:hAnsi="Sylfaen" w:cs="Arial"/>
          <w:b/>
          <w:lang w:val="en-US"/>
        </w:rPr>
        <w:lastRenderedPageBreak/>
        <w:t xml:space="preserve">2. </w:t>
      </w:r>
      <w:r w:rsidR="005E5EE0">
        <w:rPr>
          <w:rFonts w:ascii="Sylfaen" w:hAnsi="Sylfaen" w:cs="Arial"/>
          <w:b/>
          <w:lang w:val="ka-GE"/>
        </w:rPr>
        <w:t>სტანდარტული ჩანაწერები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3168"/>
        <w:gridCol w:w="4386"/>
        <w:gridCol w:w="4207"/>
        <w:gridCol w:w="2907"/>
      </w:tblGrid>
      <w:tr w:rsidR="009758CB" w:rsidRPr="00587F8A" w:rsidTr="00A05BC2">
        <w:trPr>
          <w:trHeight w:val="1115"/>
          <w:tblHeader/>
          <w:jc w:val="center"/>
        </w:trPr>
        <w:tc>
          <w:tcPr>
            <w:tcW w:w="1080" w:type="pct"/>
            <w:shd w:val="clear" w:color="auto" w:fill="DBE5F1" w:themeFill="accent1" w:themeFillTint="33"/>
            <w:vAlign w:val="center"/>
          </w:tcPr>
          <w:p w:rsidR="009758CB" w:rsidRDefault="009758CB" w:rsidP="009758CB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9758CB" w:rsidRPr="00C06EA2" w:rsidRDefault="009758CB" w:rsidP="009758CB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სწავლის</w:t>
            </w:r>
            <w:proofErr w:type="spellEnd"/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შედეგები</w:t>
            </w:r>
            <w:proofErr w:type="spellEnd"/>
          </w:p>
          <w:p w:rsidR="009758CB" w:rsidRPr="00587F8A" w:rsidRDefault="009758CB" w:rsidP="009758CB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495" w:type="pct"/>
            <w:shd w:val="clear" w:color="auto" w:fill="DBE5F1" w:themeFill="accent1" w:themeFillTint="33"/>
            <w:vAlign w:val="center"/>
          </w:tcPr>
          <w:p w:rsidR="009758CB" w:rsidRPr="00C06EA2" w:rsidRDefault="009758CB" w:rsidP="009758CB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შესრულების კრიტერიუმები </w:t>
            </w:r>
          </w:p>
        </w:tc>
        <w:tc>
          <w:tcPr>
            <w:tcW w:w="1434" w:type="pct"/>
            <w:shd w:val="clear" w:color="auto" w:fill="DBE5F1" w:themeFill="accent1" w:themeFillTint="33"/>
            <w:vAlign w:val="center"/>
          </w:tcPr>
          <w:p w:rsidR="009758CB" w:rsidRPr="00C06EA2" w:rsidRDefault="009758CB" w:rsidP="009758CB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</w:t>
            </w:r>
            <w:r w:rsidR="00CA6A4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 ფარგლები</w:t>
            </w:r>
          </w:p>
        </w:tc>
        <w:tc>
          <w:tcPr>
            <w:tcW w:w="991" w:type="pct"/>
            <w:shd w:val="clear" w:color="auto" w:fill="DBE5F1" w:themeFill="accent1" w:themeFillTint="33"/>
            <w:vAlign w:val="center"/>
          </w:tcPr>
          <w:p w:rsidR="009758CB" w:rsidRPr="00C06EA2" w:rsidRDefault="009758CB" w:rsidP="00FF1C2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5E5EE0" w:rsidRPr="00587F8A" w:rsidTr="00225674">
        <w:trPr>
          <w:trHeight w:val="935"/>
          <w:jc w:val="center"/>
        </w:trPr>
        <w:tc>
          <w:tcPr>
            <w:tcW w:w="1080" w:type="pct"/>
            <w:shd w:val="clear" w:color="auto" w:fill="auto"/>
          </w:tcPr>
          <w:p w:rsidR="005E5EE0" w:rsidRPr="001F13F6" w:rsidRDefault="005E5EE0" w:rsidP="005E5EE0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1F13F6">
              <w:rPr>
                <w:rFonts w:ascii="Sylfaen" w:hAnsi="Sylfaen"/>
                <w:sz w:val="20"/>
                <w:szCs w:val="20"/>
              </w:rPr>
              <w:t xml:space="preserve">1. </w:t>
            </w:r>
            <w:r>
              <w:t xml:space="preserve"> 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წყალარინების მონაცემების შენახვისა და განახლების საკანონმდებლო ჩარჩო-დოკუმენტის აღწერა</w:t>
            </w:r>
          </w:p>
        </w:tc>
        <w:tc>
          <w:tcPr>
            <w:tcW w:w="1495" w:type="pct"/>
            <w:shd w:val="clear" w:color="auto" w:fill="auto"/>
          </w:tcPr>
          <w:p w:rsidR="005E5EE0" w:rsidRPr="0056512B" w:rsidRDefault="005E5EE0" w:rsidP="005E5EE0">
            <w:pPr>
              <w:pStyle w:val="ListParagraph"/>
              <w:numPr>
                <w:ilvl w:val="0"/>
                <w:numId w:val="17"/>
              </w:numPr>
              <w:tabs>
                <w:tab w:val="left" w:pos="204"/>
              </w:tabs>
              <w:ind w:left="-27" w:firstLine="0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სწორად განმარტავს</w:t>
            </w:r>
            <w:r w:rsidRPr="00EC265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წყალარინების</w:t>
            </w:r>
            <w:r w:rsidRPr="00EC265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მონაცემების</w:t>
            </w:r>
            <w:r w:rsidRPr="00EC265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4108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ქართულ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6512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კანონმდებლო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ბის</w:t>
            </w:r>
            <w:r w:rsidRPr="0056512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მოთხოვნას;</w:t>
            </w:r>
          </w:p>
          <w:p w:rsidR="005E5EE0" w:rsidRPr="00EC265B" w:rsidRDefault="005E5EE0" w:rsidP="005E5EE0">
            <w:pPr>
              <w:pStyle w:val="ListParagraph"/>
              <w:numPr>
                <w:ilvl w:val="0"/>
                <w:numId w:val="17"/>
              </w:numPr>
              <w:tabs>
                <w:tab w:val="left" w:pos="204"/>
              </w:tabs>
              <w:ind w:left="-27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</w:t>
            </w:r>
            <w:r w:rsidRPr="00EC265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6512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წყალარინების მონაცემების განახლების პროცედურას</w:t>
            </w:r>
            <w:r w:rsidRPr="00EC265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საკანონმდებლო</w:t>
            </w:r>
            <w:r w:rsidRPr="00EC265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ჩარჩო-დოკუმენტთან მიმართებაში;</w:t>
            </w:r>
          </w:p>
          <w:p w:rsidR="005E5EE0" w:rsidRPr="00EC265B" w:rsidRDefault="005E5EE0" w:rsidP="005E5EE0">
            <w:pPr>
              <w:pStyle w:val="ListParagraph"/>
              <w:numPr>
                <w:ilvl w:val="0"/>
                <w:numId w:val="17"/>
              </w:numPr>
              <w:tabs>
                <w:tab w:val="left" w:pos="204"/>
              </w:tabs>
              <w:ind w:left="-27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სწორად განმარტავს</w:t>
            </w:r>
            <w:r w:rsidRPr="00EC265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საკანონმდებლო მოთხოვნას მესამე მხარი</w:t>
            </w:r>
            <w:r w:rsidRPr="00EC265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სთვის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წყალარინების</w:t>
            </w:r>
            <w:r w:rsidRPr="00EC265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მონაცემების</w:t>
            </w:r>
            <w:r w:rsidRPr="00EC265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გასაჯაროვებაზე.</w:t>
            </w:r>
          </w:p>
        </w:tc>
        <w:tc>
          <w:tcPr>
            <w:tcW w:w="1434" w:type="pct"/>
          </w:tcPr>
          <w:p w:rsidR="005E5EE0" w:rsidRPr="000D6AC1" w:rsidRDefault="005E5EE0" w:rsidP="005E5EE0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B4108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ქართულ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6512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კანონმდებლო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ბის</w:t>
            </w:r>
            <w:r w:rsidRPr="0056512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მოთხოვნა</w:t>
            </w:r>
            <w:r w:rsidRPr="000D6AC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:</w:t>
            </w:r>
          </w:p>
          <w:p w:rsidR="005E5EE0" w:rsidRPr="000D6AC1" w:rsidRDefault="005E5EE0" w:rsidP="005E5EE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D6AC1">
              <w:rPr>
                <w:rFonts w:ascii="Sylfaen" w:hAnsi="Sylfaen"/>
                <w:sz w:val="20"/>
                <w:szCs w:val="20"/>
                <w:lang w:val="ka-GE"/>
              </w:rPr>
              <w:t xml:space="preserve">მინიმუმი იურიდიული /რეგულაციური მოთხოვნები წყალარინების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მონაცემების</w:t>
            </w:r>
            <w:r w:rsidRPr="000D6AC1">
              <w:rPr>
                <w:rFonts w:ascii="Sylfaen" w:hAnsi="Sylfaen"/>
                <w:sz w:val="20"/>
                <w:szCs w:val="20"/>
                <w:lang w:val="ka-GE"/>
              </w:rPr>
              <w:t xml:space="preserve"> შენახვაზე</w:t>
            </w:r>
          </w:p>
          <w:p w:rsidR="005E5EE0" w:rsidRPr="000D6AC1" w:rsidRDefault="005E5EE0" w:rsidP="005E5EE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D6AC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წყალარინების 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0D6AC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განახლების პროცედურა:</w:t>
            </w:r>
            <w:r w:rsidRPr="000D6AC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D6AC1">
              <w:rPr>
                <w:rFonts w:ascii="Sylfaen" w:hAnsi="Sylfaen"/>
                <w:sz w:val="20"/>
                <w:szCs w:val="20"/>
                <w:lang w:val="ka-GE"/>
              </w:rPr>
              <w:t xml:space="preserve">ორგანიზაციის პოლიტიკა წყალარინების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მონაცემების</w:t>
            </w:r>
            <w:r w:rsidRPr="000D6AC1">
              <w:rPr>
                <w:rFonts w:ascii="Sylfaen" w:hAnsi="Sylfaen"/>
                <w:sz w:val="20"/>
                <w:szCs w:val="20"/>
                <w:lang w:val="ka-GE"/>
              </w:rPr>
              <w:t xml:space="preserve"> განახლების თაობაზე</w:t>
            </w:r>
          </w:p>
          <w:p w:rsidR="005E5EE0" w:rsidRPr="000D6AC1" w:rsidRDefault="005E5EE0" w:rsidP="005E5EE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D6AC1">
              <w:rPr>
                <w:rFonts w:ascii="Sylfaen" w:hAnsi="Sylfaen"/>
                <w:sz w:val="20"/>
                <w:szCs w:val="20"/>
                <w:lang w:val="ka-GE"/>
              </w:rPr>
              <w:t>ავტორიზებული პერსონალი</w:t>
            </w:r>
          </w:p>
          <w:p w:rsidR="005E5EE0" w:rsidRPr="000D6AC1" w:rsidRDefault="005E5EE0" w:rsidP="005E5EE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D6AC1">
              <w:rPr>
                <w:rFonts w:ascii="Sylfaen" w:hAnsi="Sylfaen"/>
                <w:sz w:val="20"/>
                <w:szCs w:val="20"/>
                <w:lang w:val="ka-GE"/>
              </w:rPr>
              <w:t>მონაცემების ფორმატი</w:t>
            </w:r>
          </w:p>
          <w:p w:rsidR="005E5EE0" w:rsidRPr="00902745" w:rsidRDefault="005E5EE0" w:rsidP="005E5EE0">
            <w:pPr>
              <w:jc w:val="both"/>
              <w:rPr>
                <w:highlight w:val="yellow"/>
                <w:lang w:val="ka-GE"/>
              </w:rPr>
            </w:pPr>
            <w:r w:rsidRPr="000D6AC1">
              <w:rPr>
                <w:rFonts w:ascii="Sylfaen" w:hAnsi="Sylfaen"/>
                <w:sz w:val="20"/>
                <w:szCs w:val="20"/>
                <w:lang w:val="ka-GE"/>
              </w:rPr>
              <w:t xml:space="preserve">მონაცემების შინაარსი: ქსელი, ინსპექცია, მონიტორინგი,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საარქივო ბაზა</w:t>
            </w:r>
            <w:r w:rsidRPr="000D6AC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991" w:type="pct"/>
          </w:tcPr>
          <w:p w:rsidR="005E5EE0" w:rsidRDefault="005E5EE0" w:rsidP="00225674">
            <w:pPr>
              <w:jc w:val="center"/>
            </w:pPr>
            <w:r w:rsidRPr="009172A0">
              <w:rPr>
                <w:rFonts w:ascii="Sylfaen" w:hAnsi="Sylfaen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5E5EE0" w:rsidRPr="00587F8A" w:rsidTr="00225674">
        <w:trPr>
          <w:trHeight w:val="1043"/>
          <w:jc w:val="center"/>
        </w:trPr>
        <w:tc>
          <w:tcPr>
            <w:tcW w:w="1080" w:type="pct"/>
            <w:shd w:val="clear" w:color="auto" w:fill="auto"/>
          </w:tcPr>
          <w:p w:rsidR="005E5EE0" w:rsidRPr="001F13F6" w:rsidRDefault="005E5EE0" w:rsidP="005E5EE0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1F13F6">
              <w:rPr>
                <w:rFonts w:ascii="Sylfaen" w:hAnsi="Sylfaen"/>
                <w:sz w:val="20"/>
                <w:szCs w:val="20"/>
              </w:rPr>
              <w:t xml:space="preserve">2. 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წყალარინების სისტემების მფლობელობის საკანონმდებლო ჩარჩო-დოკუმენტის აღწერა</w:t>
            </w:r>
          </w:p>
        </w:tc>
        <w:tc>
          <w:tcPr>
            <w:tcW w:w="1495" w:type="pct"/>
            <w:shd w:val="clear" w:color="auto" w:fill="auto"/>
          </w:tcPr>
          <w:p w:rsidR="005E5EE0" w:rsidRPr="00EC265B" w:rsidRDefault="005E5EE0" w:rsidP="005E5EE0">
            <w:pPr>
              <w:pStyle w:val="ListParagraph"/>
              <w:numPr>
                <w:ilvl w:val="0"/>
                <w:numId w:val="18"/>
              </w:numPr>
              <w:tabs>
                <w:tab w:val="left" w:pos="204"/>
              </w:tabs>
              <w:ind w:left="-27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სწორად განარჩევს</w:t>
            </w:r>
            <w:r w:rsidRPr="00EC265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წყალარინების</w:t>
            </w:r>
            <w:r w:rsidRPr="00EC265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სადრენაჟო სისტემების კერძო და საჯარო მფლობელობა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Pr="00EC265B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5E5EE0" w:rsidRPr="0056512B" w:rsidRDefault="005E5EE0" w:rsidP="005E5EE0">
            <w:pPr>
              <w:pStyle w:val="ListParagraph"/>
              <w:numPr>
                <w:ilvl w:val="0"/>
                <w:numId w:val="18"/>
              </w:numPr>
              <w:tabs>
                <w:tab w:val="left" w:pos="204"/>
              </w:tabs>
              <w:ind w:left="-27" w:firstLine="0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 განმარტავს</w:t>
            </w:r>
            <w:r w:rsidRPr="00EC265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ახალი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წყალარინების</w:t>
            </w:r>
            <w:r w:rsidRPr="00EC265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კავშირის მოთხოვნები</w:t>
            </w:r>
            <w:r w:rsidRPr="0056512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დაკმაყოფილების</w:t>
            </w:r>
            <w:r w:rsidRPr="0056512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პროცედურას;</w:t>
            </w:r>
          </w:p>
          <w:p w:rsidR="005E5EE0" w:rsidRPr="00EC265B" w:rsidRDefault="005E5EE0" w:rsidP="005E5EE0">
            <w:pPr>
              <w:pStyle w:val="ListParagraph"/>
              <w:numPr>
                <w:ilvl w:val="0"/>
                <w:numId w:val="18"/>
              </w:numPr>
              <w:tabs>
                <w:tab w:val="left" w:pos="204"/>
              </w:tabs>
              <w:ind w:left="-27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 განმარტავს</w:t>
            </w:r>
            <w:r w:rsidRPr="00EC265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ორგანიზაციულ</w:t>
            </w:r>
            <w:r w:rsidRPr="00EC265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პროცედურა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Pr="00EC265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დეველოპერის ახალი კანალიზაციის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სისტემის</w:t>
            </w:r>
            <w:r w:rsidRPr="00EC265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ათვისების</w:t>
            </w:r>
            <w:r w:rsidRPr="00EC265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მოთხოვნის </w:t>
            </w:r>
            <w:r w:rsidRPr="00EC265B">
              <w:rPr>
                <w:rFonts w:ascii="Sylfaen" w:hAnsi="Sylfaen" w:cs="Sylfaen"/>
                <w:sz w:val="20"/>
                <w:szCs w:val="20"/>
                <w:lang w:val="ka-GE"/>
              </w:rPr>
              <w:t>შესახებ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434" w:type="pct"/>
          </w:tcPr>
          <w:p w:rsidR="005E5EE0" w:rsidRPr="000D6AC1" w:rsidRDefault="005E5EE0" w:rsidP="005E5EE0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0D6AC1">
              <w:rPr>
                <w:rFonts w:ascii="Sylfaen" w:hAnsi="Sylfaen"/>
                <w:b/>
                <w:sz w:val="20"/>
                <w:szCs w:val="20"/>
                <w:lang w:val="ka-GE"/>
              </w:rPr>
              <w:t>მოთხოვნების დაკმაყოფილების პროცედურა:</w:t>
            </w:r>
            <w:r w:rsidRPr="000D6AC1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:rsidR="005E5EE0" w:rsidRPr="00902745" w:rsidRDefault="005E5EE0" w:rsidP="005E5EE0">
            <w:pPr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0D6AC1">
              <w:rPr>
                <w:rFonts w:ascii="Sylfaen" w:hAnsi="Sylfaen"/>
                <w:sz w:val="20"/>
                <w:szCs w:val="20"/>
                <w:lang w:val="ka-GE"/>
              </w:rPr>
              <w:t xml:space="preserve">დათანხმების პროცესი, მასალებისა და ქსელის განლაგების დეტალები,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რომელიც თავსებადია</w:t>
            </w:r>
            <w:r w:rsidRPr="000D6AC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ორგანიზაციის საუკეთესო პრაქტიკასთან</w:t>
            </w:r>
            <w:r w:rsidRPr="000D6AC1">
              <w:rPr>
                <w:rFonts w:ascii="Sylfaen" w:hAnsi="Sylfaen"/>
                <w:sz w:val="20"/>
                <w:szCs w:val="20"/>
                <w:lang w:val="ka-GE"/>
              </w:rPr>
              <w:t>, მშენებლობის დროს სამუშაოს ზედამხვედველობა, არსებულ ქსელზე მიერთება, ნამუშევრის ინსპექცია გაფორმებამდე</w:t>
            </w:r>
          </w:p>
        </w:tc>
        <w:tc>
          <w:tcPr>
            <w:tcW w:w="991" w:type="pct"/>
          </w:tcPr>
          <w:p w:rsidR="005E5EE0" w:rsidRDefault="005E5EE0" w:rsidP="00225674">
            <w:pPr>
              <w:jc w:val="center"/>
            </w:pPr>
            <w:r w:rsidRPr="009172A0">
              <w:rPr>
                <w:rFonts w:ascii="Sylfaen" w:hAnsi="Sylfaen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5E5EE0" w:rsidRPr="00587F8A" w:rsidTr="00225674">
        <w:trPr>
          <w:trHeight w:val="1043"/>
          <w:jc w:val="center"/>
        </w:trPr>
        <w:tc>
          <w:tcPr>
            <w:tcW w:w="1080" w:type="pct"/>
            <w:shd w:val="clear" w:color="auto" w:fill="auto"/>
          </w:tcPr>
          <w:p w:rsidR="005E5EE0" w:rsidRPr="001F13F6" w:rsidRDefault="005E5EE0" w:rsidP="005E5EE0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1F13F6">
              <w:rPr>
                <w:rFonts w:ascii="Sylfaen" w:hAnsi="Sylfaen"/>
                <w:sz w:val="20"/>
                <w:szCs w:val="20"/>
              </w:rPr>
              <w:t xml:space="preserve">3. 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წყალარინების სისტემების შენახვის, შეკეთებისა და ინსპექციის საკანონმდებლო ჩარჩო-დოკუმენტის აღწერა</w:t>
            </w:r>
          </w:p>
        </w:tc>
        <w:tc>
          <w:tcPr>
            <w:tcW w:w="1495" w:type="pct"/>
            <w:shd w:val="clear" w:color="auto" w:fill="auto"/>
          </w:tcPr>
          <w:p w:rsidR="005E5EE0" w:rsidRPr="00EC265B" w:rsidRDefault="005E5EE0" w:rsidP="005E5EE0">
            <w:pPr>
              <w:pStyle w:val="ListParagraph"/>
              <w:numPr>
                <w:ilvl w:val="0"/>
                <w:numId w:val="19"/>
              </w:numPr>
              <w:tabs>
                <w:tab w:val="left" w:pos="204"/>
              </w:tabs>
              <w:ind w:left="-27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სწორად განმარტავს</w:t>
            </w:r>
            <w:r w:rsidRPr="00EC265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საკანონმდებლო</w:t>
            </w:r>
            <w:r w:rsidRPr="00EC265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265B">
              <w:rPr>
                <w:rFonts w:ascii="Sylfaen" w:hAnsi="Sylfaen" w:cs="Sylfaen"/>
                <w:sz w:val="20"/>
                <w:szCs w:val="20"/>
                <w:lang w:val="ka-GE"/>
              </w:rPr>
              <w:t>ვალდებულება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Pr="00EC265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წყალარინების</w:t>
            </w:r>
            <w:r w:rsidRPr="00EC265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სისტემების შენახვაზე, შეკეთებაზე და ინსპექციაზე;</w:t>
            </w:r>
          </w:p>
          <w:p w:rsidR="005E5EE0" w:rsidRPr="00EC265B" w:rsidRDefault="005E5EE0" w:rsidP="005E5EE0">
            <w:pPr>
              <w:pStyle w:val="ListParagraph"/>
              <w:numPr>
                <w:ilvl w:val="0"/>
                <w:numId w:val="19"/>
              </w:numPr>
              <w:tabs>
                <w:tab w:val="left" w:pos="204"/>
              </w:tabs>
              <w:ind w:left="-27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სწორად განმარტავს</w:t>
            </w:r>
            <w:r w:rsidRPr="00EC265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საკანონმდებლო</w:t>
            </w:r>
            <w:r w:rsidRPr="00EC265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მოთხოვნა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Pr="00EC265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კერძო და საჯარო საკუთრებაზე დაგეგმილი სამუშაოების ჩატარებისას;</w:t>
            </w:r>
          </w:p>
          <w:p w:rsidR="005E5EE0" w:rsidRPr="00EC265B" w:rsidRDefault="005E5EE0" w:rsidP="005E5EE0">
            <w:pPr>
              <w:pStyle w:val="ListParagraph"/>
              <w:numPr>
                <w:ilvl w:val="0"/>
                <w:numId w:val="19"/>
              </w:numPr>
              <w:tabs>
                <w:tab w:val="left" w:pos="204"/>
              </w:tabs>
              <w:ind w:left="-27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კანონმდებლობის შესაბამისად აღწერს</w:t>
            </w:r>
            <w:r w:rsidRPr="00EC265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ორგანიზაციის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საკანონმდებლო</w:t>
            </w:r>
            <w:r w:rsidRPr="00EC265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მოთხოვნა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Pr="00EC265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არაგეგმიური</w:t>
            </w:r>
            <w:r w:rsidRPr="00EC265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265B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სამუშაოების</w:t>
            </w:r>
            <w:r w:rsidRPr="00EC265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265B">
              <w:rPr>
                <w:rFonts w:ascii="Sylfaen" w:hAnsi="Sylfaen" w:cs="Sylfaen"/>
                <w:sz w:val="20"/>
                <w:szCs w:val="20"/>
                <w:lang w:val="ka-GE"/>
              </w:rPr>
              <w:t>ჩატარებისას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C265B">
              <w:rPr>
                <w:rFonts w:ascii="Sylfaen" w:hAnsi="Sylfaen" w:cs="Sylfaen"/>
                <w:sz w:val="20"/>
                <w:szCs w:val="20"/>
                <w:lang w:val="ka-GE"/>
              </w:rPr>
              <w:t>კერძო და საჯარო</w:t>
            </w:r>
            <w:r w:rsidRPr="00EC265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265B">
              <w:rPr>
                <w:rFonts w:ascii="Sylfaen" w:hAnsi="Sylfaen" w:cs="Sylfaen"/>
                <w:sz w:val="20"/>
                <w:szCs w:val="20"/>
                <w:lang w:val="ka-GE"/>
              </w:rPr>
              <w:t>საკუთრებაზე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434" w:type="pct"/>
            <w:vAlign w:val="center"/>
          </w:tcPr>
          <w:p w:rsidR="005E5EE0" w:rsidRPr="00902745" w:rsidRDefault="005E5EE0" w:rsidP="005E5EE0">
            <w:pPr>
              <w:jc w:val="both"/>
              <w:rPr>
                <w:highlight w:val="yellow"/>
                <w:lang w:val="ka-GE"/>
              </w:rPr>
            </w:pPr>
            <w:r w:rsidRPr="000D6AC1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 xml:space="preserve">სრულიადაა 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ასახული</w:t>
            </w:r>
            <w:r w:rsidRPr="000D6AC1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შესრულების კრიტერიუმებში</w:t>
            </w:r>
          </w:p>
        </w:tc>
        <w:tc>
          <w:tcPr>
            <w:tcW w:w="991" w:type="pct"/>
          </w:tcPr>
          <w:p w:rsidR="005E5EE0" w:rsidRDefault="005E5EE0" w:rsidP="00225674">
            <w:pPr>
              <w:jc w:val="center"/>
            </w:pPr>
            <w:r w:rsidRPr="009172A0">
              <w:rPr>
                <w:rFonts w:ascii="Sylfaen" w:hAnsi="Sylfaen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9758CB" w:rsidRPr="00587F8A" w:rsidTr="00225674">
        <w:trPr>
          <w:trHeight w:val="1043"/>
          <w:jc w:val="center"/>
        </w:trPr>
        <w:tc>
          <w:tcPr>
            <w:tcW w:w="1080" w:type="pct"/>
            <w:shd w:val="clear" w:color="auto" w:fill="auto"/>
          </w:tcPr>
          <w:p w:rsidR="009758CB" w:rsidRPr="001F13F6" w:rsidRDefault="009758CB" w:rsidP="009758CB">
            <w:pPr>
              <w:rPr>
                <w:rFonts w:ascii="Sylfaen" w:hAnsi="Sylfaen"/>
                <w:sz w:val="20"/>
                <w:szCs w:val="20"/>
              </w:rPr>
            </w:pPr>
            <w:r w:rsidRPr="001F13F6">
              <w:rPr>
                <w:rFonts w:ascii="Sylfaen" w:hAnsi="Sylfaen"/>
                <w:sz w:val="20"/>
                <w:szCs w:val="20"/>
              </w:rPr>
              <w:t xml:space="preserve">4. </w:t>
            </w:r>
            <w:r w:rsidR="00734D01">
              <w:rPr>
                <w:rFonts w:ascii="Sylfaen" w:hAnsi="Sylfaen"/>
                <w:bCs/>
                <w:sz w:val="20"/>
                <w:szCs w:val="20"/>
                <w:lang w:val="ka-GE"/>
              </w:rPr>
              <w:t>წყალარინების</w:t>
            </w:r>
            <w:r w:rsidR="007171B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პროცესი</w:t>
            </w:r>
            <w:r w:rsidR="00FF1C29">
              <w:rPr>
                <w:rFonts w:ascii="Sylfaen" w:hAnsi="Sylfaen"/>
                <w:bCs/>
                <w:sz w:val="20"/>
                <w:szCs w:val="20"/>
                <w:lang w:val="ka-GE"/>
              </w:rPr>
              <w:t>ს აღწერა</w:t>
            </w:r>
          </w:p>
        </w:tc>
        <w:tc>
          <w:tcPr>
            <w:tcW w:w="1495" w:type="pct"/>
            <w:shd w:val="clear" w:color="auto" w:fill="auto"/>
          </w:tcPr>
          <w:p w:rsidR="00EC265B" w:rsidRPr="00EC265B" w:rsidRDefault="00B36AB8" w:rsidP="00EC265B">
            <w:pPr>
              <w:pStyle w:val="ListParagraph"/>
              <w:numPr>
                <w:ilvl w:val="0"/>
                <w:numId w:val="20"/>
              </w:numPr>
              <w:tabs>
                <w:tab w:val="left" w:pos="204"/>
              </w:tabs>
              <w:ind w:left="-27" w:firstLine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</w:t>
            </w:r>
            <w:r w:rsidR="009758CB" w:rsidRPr="00EC265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758CB" w:rsidRPr="00EC265B">
              <w:rPr>
                <w:rFonts w:ascii="Sylfaen" w:hAnsi="Sylfaen" w:cs="Sylfaen"/>
                <w:sz w:val="20"/>
                <w:szCs w:val="20"/>
                <w:lang w:val="ka-GE"/>
              </w:rPr>
              <w:t>ჩამდი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ნარე წყლების დამუშავების პროცესს</w:t>
            </w:r>
            <w:r w:rsidR="00EC265B" w:rsidRPr="00EC265B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EC265B" w:rsidRPr="00EC265B" w:rsidRDefault="00B36AB8" w:rsidP="00EC265B">
            <w:pPr>
              <w:pStyle w:val="ListParagraph"/>
              <w:numPr>
                <w:ilvl w:val="0"/>
                <w:numId w:val="20"/>
              </w:numPr>
              <w:tabs>
                <w:tab w:val="left" w:pos="204"/>
              </w:tabs>
              <w:ind w:left="-27" w:firstLine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 განმარტავს</w:t>
            </w:r>
            <w:r w:rsidRPr="00EC265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9758CB" w:rsidRPr="00EC265B">
              <w:rPr>
                <w:rFonts w:ascii="Sylfaen" w:hAnsi="Sylfaen" w:cs="Sylfaen"/>
                <w:sz w:val="20"/>
                <w:szCs w:val="20"/>
                <w:lang w:val="ka-GE"/>
              </w:rPr>
              <w:t>სატუმბი სადგურების საჭიროება</w:t>
            </w:r>
            <w:r w:rsidR="00EC265B" w:rsidRPr="00EC265B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9758CB" w:rsidRPr="00EC265B" w:rsidRDefault="00B36AB8" w:rsidP="00EC265B">
            <w:pPr>
              <w:pStyle w:val="ListParagraph"/>
              <w:numPr>
                <w:ilvl w:val="0"/>
                <w:numId w:val="20"/>
              </w:numPr>
              <w:tabs>
                <w:tab w:val="left" w:pos="204"/>
              </w:tabs>
              <w:ind w:left="-27" w:firstLine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 აღწერს</w:t>
            </w:r>
            <w:r w:rsidRPr="00EC265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734D01">
              <w:rPr>
                <w:rFonts w:ascii="Sylfaen" w:hAnsi="Sylfaen" w:cs="Sylfaen"/>
                <w:sz w:val="20"/>
                <w:szCs w:val="20"/>
                <w:lang w:val="ka-GE"/>
              </w:rPr>
              <w:t>წყალარინების</w:t>
            </w:r>
            <w:r w:rsidR="009758CB" w:rsidRPr="00EC265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სისტემის მუშაობის</w:t>
            </w:r>
            <w:r w:rsidR="009758CB" w:rsidRPr="00EC265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პროცესს</w:t>
            </w:r>
          </w:p>
        </w:tc>
        <w:tc>
          <w:tcPr>
            <w:tcW w:w="1434" w:type="pct"/>
            <w:vAlign w:val="center"/>
          </w:tcPr>
          <w:p w:rsidR="009758CB" w:rsidRPr="00943DAB" w:rsidRDefault="00B36AB8" w:rsidP="00B36AB8">
            <w:pPr>
              <w:jc w:val="center"/>
              <w:rPr>
                <w:highlight w:val="yellow"/>
              </w:rPr>
            </w:pPr>
            <w:r w:rsidRPr="000D6AC1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სრულიადაა 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ასახული</w:t>
            </w:r>
            <w:r w:rsidRPr="000D6AC1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შესრულების კრიტერიუმებში</w:t>
            </w:r>
          </w:p>
        </w:tc>
        <w:tc>
          <w:tcPr>
            <w:tcW w:w="991" w:type="pct"/>
          </w:tcPr>
          <w:p w:rsidR="009758CB" w:rsidRPr="00557688" w:rsidRDefault="00225674" w:rsidP="00225674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გამოკითხვა</w:t>
            </w:r>
          </w:p>
        </w:tc>
      </w:tr>
    </w:tbl>
    <w:p w:rsidR="00265A5C" w:rsidRDefault="00265A5C">
      <w:pPr>
        <w:rPr>
          <w:rFonts w:ascii="Sylfaen" w:hAnsi="Sylfaen" w:cs="Arial"/>
          <w:b/>
          <w:sz w:val="20"/>
          <w:szCs w:val="20"/>
          <w:lang w:val="en-US"/>
        </w:rPr>
      </w:pPr>
    </w:p>
    <w:p w:rsidR="00793E8F" w:rsidRPr="00C06EA2" w:rsidRDefault="00793E8F" w:rsidP="00FF1C29">
      <w:pPr>
        <w:spacing w:line="240" w:lineRule="auto"/>
        <w:rPr>
          <w:rFonts w:ascii="Sylfaen" w:hAnsi="Sylfaen" w:cs="Arial"/>
          <w:sz w:val="20"/>
          <w:szCs w:val="20"/>
          <w:lang w:val="en-US"/>
        </w:rPr>
      </w:pPr>
      <w:r w:rsidRPr="00587F8A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>
        <w:rPr>
          <w:rFonts w:ascii="Sylfaen" w:hAnsi="Sylfaen" w:cs="Arial"/>
          <w:b/>
          <w:bCs/>
          <w:sz w:val="20"/>
          <w:szCs w:val="20"/>
          <w:lang w:val="ka-GE"/>
        </w:rPr>
        <w:t>დამატებითი შენიშვნები</w:t>
      </w:r>
    </w:p>
    <w:p w:rsidR="00793E8F" w:rsidRDefault="00793E8F" w:rsidP="00793E8F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>
        <w:rPr>
          <w:rFonts w:ascii="Sylfaen" w:hAnsi="Sylfaen"/>
          <w:b/>
          <w:sz w:val="20"/>
          <w:szCs w:val="20"/>
          <w:lang w:val="ka-GE"/>
        </w:rPr>
        <w:t>3.1. რეკომენდაციები სწავლების და შეფასების ორგანიზაციისთვის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38"/>
        <w:gridCol w:w="4989"/>
        <w:gridCol w:w="2108"/>
        <w:gridCol w:w="2150"/>
        <w:gridCol w:w="3283"/>
      </w:tblGrid>
      <w:tr w:rsidR="00793E8F" w:rsidTr="00A05BC2">
        <w:tc>
          <w:tcPr>
            <w:tcW w:w="704" w:type="pct"/>
            <w:vAlign w:val="center"/>
          </w:tcPr>
          <w:p w:rsidR="00793E8F" w:rsidRPr="00C06EA2" w:rsidRDefault="00793E8F" w:rsidP="00793E8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1749" w:type="pct"/>
            <w:vAlign w:val="center"/>
          </w:tcPr>
          <w:p w:rsidR="00793E8F" w:rsidRPr="000D16C5" w:rsidRDefault="00793E8F" w:rsidP="00793E8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თემა</w:t>
            </w:r>
            <w:proofErr w:type="spellEnd"/>
            <w:r w:rsidR="000D16C5">
              <w:rPr>
                <w:rFonts w:ascii="Sylfaen" w:hAnsi="Sylfaen"/>
                <w:b/>
                <w:sz w:val="20"/>
                <w:szCs w:val="20"/>
                <w:lang w:val="ka-GE"/>
              </w:rPr>
              <w:t>ტიკა</w:t>
            </w:r>
          </w:p>
        </w:tc>
        <w:tc>
          <w:tcPr>
            <w:tcW w:w="767" w:type="pct"/>
            <w:vAlign w:val="center"/>
          </w:tcPr>
          <w:p w:rsidR="00793E8F" w:rsidRPr="00D64999" w:rsidRDefault="00793E8F" w:rsidP="00793E8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მეთოდი/მეთოდები</w:t>
            </w:r>
          </w:p>
        </w:tc>
        <w:tc>
          <w:tcPr>
            <w:tcW w:w="781" w:type="pct"/>
            <w:vAlign w:val="center"/>
          </w:tcPr>
          <w:p w:rsidR="00793E8F" w:rsidRPr="006E50F9" w:rsidRDefault="00793E8F" w:rsidP="00793E8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999" w:type="pct"/>
            <w:vAlign w:val="center"/>
          </w:tcPr>
          <w:p w:rsidR="00793E8F" w:rsidRPr="00967977" w:rsidRDefault="000D16C5" w:rsidP="00793E8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</w:t>
            </w:r>
            <w:r w:rsidR="00BF7A4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B36AB8" w:rsidTr="00A05BC2">
        <w:tc>
          <w:tcPr>
            <w:tcW w:w="704" w:type="pct"/>
          </w:tcPr>
          <w:p w:rsidR="00A05BC2" w:rsidRDefault="00A05BC2" w:rsidP="00B36AB8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A05BC2" w:rsidRDefault="00A05BC2" w:rsidP="00B36AB8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A05BC2" w:rsidRDefault="00A05BC2" w:rsidP="00B36AB8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A05BC2" w:rsidRDefault="00A05BC2" w:rsidP="00B36AB8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A05BC2" w:rsidRDefault="00A05BC2" w:rsidP="00B36AB8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B36AB8" w:rsidRDefault="00B36AB8" w:rsidP="00B36AB8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749" w:type="pct"/>
          </w:tcPr>
          <w:p w:rsidR="00B36AB8" w:rsidRPr="00F92E1F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92E1F">
              <w:rPr>
                <w:rFonts w:ascii="Sylfaen" w:hAnsi="Sylfaen"/>
                <w:sz w:val="20"/>
                <w:szCs w:val="20"/>
                <w:lang w:val="ka-GE"/>
              </w:rPr>
              <w:t xml:space="preserve">წყალარინების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მონაცემების</w:t>
            </w:r>
            <w:r w:rsidRPr="00F92E1F">
              <w:rPr>
                <w:rFonts w:ascii="Sylfaen" w:hAnsi="Sylfaen"/>
                <w:sz w:val="20"/>
                <w:szCs w:val="20"/>
                <w:lang w:val="ka-GE"/>
              </w:rPr>
              <w:t xml:space="preserve"> აუცილებლობა:</w:t>
            </w:r>
          </w:p>
          <w:p w:rsidR="00B36AB8" w:rsidRPr="00F92E1F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92E1F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F92E1F">
              <w:rPr>
                <w:rFonts w:ascii="Sylfaen" w:hAnsi="Sylfaen"/>
                <w:sz w:val="20"/>
                <w:szCs w:val="20"/>
                <w:lang w:val="ka-GE"/>
              </w:rPr>
              <w:t xml:space="preserve">ქართული მინიმუმი იურიდიული /რეგულაციური მოთხოვნები წყალარინების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მონაცემების</w:t>
            </w:r>
            <w:r w:rsidRPr="00F92E1F">
              <w:rPr>
                <w:rFonts w:ascii="Sylfaen" w:hAnsi="Sylfaen"/>
                <w:sz w:val="20"/>
                <w:szCs w:val="20"/>
                <w:lang w:val="ka-GE"/>
              </w:rPr>
              <w:t xml:space="preserve"> შენახვაზე</w:t>
            </w:r>
          </w:p>
          <w:p w:rsidR="00B36AB8" w:rsidRPr="00F92E1F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92E1F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F92E1F">
              <w:rPr>
                <w:rFonts w:ascii="Sylfaen" w:hAnsi="Sylfaen"/>
                <w:sz w:val="20"/>
                <w:szCs w:val="20"/>
                <w:lang w:val="ka-GE"/>
              </w:rPr>
              <w:t xml:space="preserve">ორგანიზაციის პოლიტიკა წყალარინების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მონაცემების</w:t>
            </w:r>
            <w:r w:rsidRPr="00F92E1F">
              <w:rPr>
                <w:rFonts w:ascii="Sylfaen" w:hAnsi="Sylfaen"/>
                <w:sz w:val="20"/>
                <w:szCs w:val="20"/>
                <w:lang w:val="ka-GE"/>
              </w:rPr>
              <w:t xml:space="preserve"> განახლების თაობაზე</w:t>
            </w:r>
          </w:p>
          <w:p w:rsidR="00B36AB8" w:rsidRPr="00F92E1F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92E1F">
              <w:rPr>
                <w:rFonts w:ascii="Sylfaen" w:hAnsi="Sylfaen"/>
                <w:sz w:val="20"/>
                <w:szCs w:val="20"/>
                <w:lang w:val="ka-GE"/>
              </w:rPr>
              <w:t>o ავტორიზებული პერსონალი</w:t>
            </w:r>
          </w:p>
          <w:p w:rsidR="00B36AB8" w:rsidRPr="00F92E1F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92E1F">
              <w:rPr>
                <w:rFonts w:ascii="Sylfaen" w:hAnsi="Sylfaen"/>
                <w:sz w:val="20"/>
                <w:szCs w:val="20"/>
                <w:lang w:val="ka-GE"/>
              </w:rPr>
              <w:t>o მონაცემების ფორმატი</w:t>
            </w:r>
          </w:p>
          <w:p w:rsidR="00B36AB8" w:rsidRPr="00F92E1F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92E1F">
              <w:rPr>
                <w:rFonts w:ascii="Sylfaen" w:hAnsi="Sylfaen"/>
                <w:sz w:val="20"/>
                <w:szCs w:val="20"/>
                <w:lang w:val="ka-GE"/>
              </w:rPr>
              <w:t xml:space="preserve">o მონაცემების შინაარსი: ქსელი, ინსპექცია, მონიტორინგი, ისტორიული შენახვის ინფორმაცია </w:t>
            </w:r>
          </w:p>
          <w:p w:rsidR="00B36AB8" w:rsidRPr="00F92E1F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92E1F">
              <w:rPr>
                <w:rFonts w:ascii="Sylfaen" w:hAnsi="Sylfaen"/>
                <w:sz w:val="20"/>
                <w:szCs w:val="20"/>
                <w:lang w:val="ka-GE"/>
              </w:rPr>
              <w:t xml:space="preserve">წყალარინების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მონაცემების</w:t>
            </w:r>
            <w:r w:rsidRPr="00F92E1F">
              <w:rPr>
                <w:rFonts w:ascii="Sylfaen" w:hAnsi="Sylfaen"/>
                <w:sz w:val="20"/>
                <w:szCs w:val="20"/>
                <w:lang w:val="ka-GE"/>
              </w:rPr>
              <w:t xml:space="preserve"> შენახვა და გამოყენება:</w:t>
            </w:r>
          </w:p>
          <w:p w:rsidR="00B36AB8" w:rsidRPr="00F92E1F" w:rsidRDefault="00B36AB8" w:rsidP="00A05BC2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F92E1F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F92E1F">
              <w:rPr>
                <w:rFonts w:ascii="Sylfaen" w:hAnsi="Sylfaen"/>
                <w:sz w:val="20"/>
                <w:szCs w:val="20"/>
                <w:lang w:val="ka-GE"/>
              </w:rPr>
              <w:t xml:space="preserve">წყალარინების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მონაცემების</w:t>
            </w:r>
            <w:r w:rsidRPr="00F92E1F">
              <w:rPr>
                <w:rFonts w:ascii="Sylfaen" w:hAnsi="Sylfaen"/>
                <w:sz w:val="20"/>
                <w:szCs w:val="20"/>
                <w:lang w:val="ka-GE"/>
              </w:rPr>
              <w:t xml:space="preserve"> სხვადასხვა ფორმატები</w:t>
            </w:r>
            <w:r w:rsidRPr="00F92E1F">
              <w:rPr>
                <w:rFonts w:ascii="Sylfaen" w:hAnsi="Sylfaen"/>
                <w:sz w:val="20"/>
                <w:szCs w:val="20"/>
              </w:rPr>
              <w:t xml:space="preserve">: </w:t>
            </w:r>
          </w:p>
          <w:p w:rsidR="00B36AB8" w:rsidRPr="00F92E1F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92E1F">
              <w:rPr>
                <w:rFonts w:ascii="Sylfaen" w:hAnsi="Sylfaen"/>
                <w:sz w:val="20"/>
                <w:szCs w:val="20"/>
              </w:rPr>
              <w:lastRenderedPageBreak/>
              <w:t xml:space="preserve">o </w:t>
            </w:r>
            <w:r w:rsidRPr="00F92E1F">
              <w:rPr>
                <w:rFonts w:ascii="Sylfaen" w:hAnsi="Sylfaen"/>
                <w:sz w:val="20"/>
                <w:szCs w:val="20"/>
                <w:lang w:val="ka-GE"/>
              </w:rPr>
              <w:t>რუქები და ნახაზები</w:t>
            </w:r>
            <w:r w:rsidRPr="00F92E1F">
              <w:rPr>
                <w:rFonts w:ascii="Sylfaen" w:hAnsi="Sylfaen"/>
                <w:sz w:val="20"/>
                <w:szCs w:val="20"/>
              </w:rPr>
              <w:t xml:space="preserve">: </w:t>
            </w:r>
            <w:r w:rsidRPr="00F92E1F">
              <w:rPr>
                <w:rFonts w:ascii="Sylfaen" w:hAnsi="Sylfaen"/>
                <w:sz w:val="20"/>
                <w:szCs w:val="20"/>
                <w:lang w:val="ka-GE"/>
              </w:rPr>
              <w:t>მასშტაბი</w:t>
            </w:r>
            <w:r w:rsidRPr="00F92E1F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F92E1F">
              <w:rPr>
                <w:rFonts w:ascii="Sylfaen" w:hAnsi="Sylfaen"/>
                <w:sz w:val="20"/>
                <w:szCs w:val="20"/>
                <w:lang w:val="ka-GE"/>
              </w:rPr>
              <w:t>სიმბოლოები, შრეები</w:t>
            </w:r>
            <w:r w:rsidRPr="00F92E1F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F92E1F">
              <w:rPr>
                <w:rFonts w:ascii="Sylfaen" w:hAnsi="Sylfaen"/>
                <w:sz w:val="20"/>
                <w:szCs w:val="20"/>
                <w:lang w:val="ka-GE"/>
              </w:rPr>
              <w:t>კვეთები და ამაღლებები</w:t>
            </w:r>
          </w:p>
          <w:p w:rsidR="00B36AB8" w:rsidRPr="00F92E1F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92E1F">
              <w:rPr>
                <w:rFonts w:ascii="Sylfaen" w:hAnsi="Sylfaen"/>
                <w:sz w:val="20"/>
                <w:szCs w:val="20"/>
                <w:lang w:val="ka-GE"/>
              </w:rPr>
              <w:t>კლიენტთა ბაზა: მისამართი, გადახდები, პირადი დეტაელები</w:t>
            </w:r>
          </w:p>
          <w:p w:rsidR="00B36AB8" w:rsidRPr="00F92E1F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92E1F">
              <w:rPr>
                <w:rFonts w:ascii="Sylfaen" w:hAnsi="Sylfaen"/>
                <w:sz w:val="20"/>
                <w:szCs w:val="20"/>
                <w:lang w:val="ka-GE"/>
              </w:rPr>
              <w:t>ინციდენტების ბაზა: დაბინძურება, დატბორვა, ბლოკირება</w:t>
            </w:r>
          </w:p>
          <w:p w:rsidR="00B36AB8" w:rsidRPr="00F92E1F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92E1F">
              <w:rPr>
                <w:rFonts w:ascii="Sylfaen" w:hAnsi="Sylfaen"/>
                <w:sz w:val="20"/>
                <w:szCs w:val="20"/>
                <w:lang w:val="ka-GE"/>
              </w:rPr>
              <w:t>რეგულატორის მოხსენებები: response times, ინციდენტების ისტორია, დატბორვის რისკები</w:t>
            </w:r>
          </w:p>
          <w:p w:rsidR="00B36AB8" w:rsidRPr="00F92E1F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92E1F">
              <w:rPr>
                <w:rFonts w:ascii="Sylfaen" w:hAnsi="Sylfaen"/>
                <w:sz w:val="20"/>
                <w:szCs w:val="20"/>
                <w:lang w:val="ka-GE"/>
              </w:rPr>
              <w:t>წყალარინების ბაზაზე წვდომის უსაფრთხოების ზომები:</w:t>
            </w:r>
          </w:p>
          <w:p w:rsidR="00B36AB8" w:rsidRPr="00F92E1F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92E1F">
              <w:rPr>
                <w:rFonts w:ascii="Sylfaen" w:hAnsi="Sylfaen"/>
                <w:sz w:val="20"/>
                <w:szCs w:val="20"/>
                <w:lang w:val="ka-GE"/>
              </w:rPr>
              <w:t>• პაროლით დაცული</w:t>
            </w:r>
          </w:p>
          <w:p w:rsidR="00B36AB8" w:rsidRPr="00F92E1F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92E1F">
              <w:rPr>
                <w:rFonts w:ascii="Sylfaen" w:hAnsi="Sylfaen"/>
                <w:sz w:val="20"/>
                <w:szCs w:val="20"/>
                <w:lang w:val="ka-GE"/>
              </w:rPr>
              <w:t>• მხოლოდ-წაკითხვა წვდომა</w:t>
            </w:r>
          </w:p>
          <w:p w:rsidR="00B36AB8" w:rsidRPr="00F92E1F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92E1F">
              <w:rPr>
                <w:rFonts w:ascii="Sylfaen" w:hAnsi="Sylfaen"/>
                <w:sz w:val="20"/>
                <w:szCs w:val="20"/>
                <w:lang w:val="ka-GE"/>
              </w:rPr>
              <w:t>• მონაცემების ატვირთვის შეზღუდვა</w:t>
            </w:r>
          </w:p>
          <w:p w:rsidR="00B36AB8" w:rsidRPr="00F92E1F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92E1F">
              <w:rPr>
                <w:rFonts w:ascii="Sylfaen" w:hAnsi="Sylfaen"/>
                <w:sz w:val="20"/>
                <w:szCs w:val="20"/>
                <w:lang w:val="ka-GE"/>
              </w:rPr>
              <w:t>• მონაცემების ჩამოტვირთვის შეზღუდვა</w:t>
            </w:r>
          </w:p>
          <w:p w:rsidR="00B36AB8" w:rsidRPr="00F92E1F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92E1F">
              <w:rPr>
                <w:rFonts w:ascii="Sylfaen" w:hAnsi="Sylfaen"/>
                <w:sz w:val="20"/>
                <w:szCs w:val="20"/>
                <w:lang w:val="ka-GE"/>
              </w:rPr>
              <w:t xml:space="preserve">ორგანიზაციის ბაზაზე წვდომა </w:t>
            </w:r>
          </w:p>
          <w:p w:rsidR="00B36AB8" w:rsidRPr="00F92E1F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92E1F">
              <w:rPr>
                <w:rFonts w:ascii="Sylfaen" w:hAnsi="Sylfaen"/>
                <w:sz w:val="20"/>
                <w:szCs w:val="20"/>
                <w:lang w:val="ka-GE"/>
              </w:rPr>
              <w:t>• პაროლები</w:t>
            </w:r>
          </w:p>
          <w:p w:rsidR="00B36AB8" w:rsidRPr="00F92E1F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92E1F">
              <w:rPr>
                <w:rFonts w:ascii="Sylfaen" w:hAnsi="Sylfaen"/>
                <w:sz w:val="20"/>
                <w:szCs w:val="20"/>
                <w:lang w:val="ka-GE"/>
              </w:rPr>
              <w:t xml:space="preserve">• უსაფრთხოების ავტორიზაცია </w:t>
            </w:r>
          </w:p>
          <w:p w:rsidR="00B36AB8" w:rsidRPr="00F92E1F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92E1F">
              <w:rPr>
                <w:rFonts w:ascii="Sylfaen" w:hAnsi="Sylfaen"/>
                <w:sz w:val="20"/>
                <w:szCs w:val="20"/>
                <w:lang w:val="ka-GE"/>
              </w:rPr>
              <w:t>• დისტანციური წვდომა</w:t>
            </w:r>
          </w:p>
          <w:p w:rsidR="00B36AB8" w:rsidRPr="00F92E1F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92E1F">
              <w:rPr>
                <w:rFonts w:ascii="Sylfaen" w:hAnsi="Sylfaen"/>
                <w:sz w:val="20"/>
                <w:szCs w:val="20"/>
                <w:lang w:val="ka-GE"/>
              </w:rPr>
              <w:t xml:space="preserve">• მესამე მხარისთვის წყალარინების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მონაცემების</w:t>
            </w:r>
            <w:r w:rsidRPr="00F92E1F">
              <w:rPr>
                <w:rFonts w:ascii="Sylfaen" w:hAnsi="Sylfaen"/>
                <w:sz w:val="20"/>
                <w:szCs w:val="20"/>
                <w:lang w:val="ka-GE"/>
              </w:rPr>
              <w:t xml:space="preserve"> გაცემის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საკანონმდებლო</w:t>
            </w:r>
            <w:r w:rsidRPr="00F92E1F">
              <w:rPr>
                <w:rFonts w:ascii="Sylfaen" w:hAnsi="Sylfaen"/>
                <w:sz w:val="20"/>
                <w:szCs w:val="20"/>
                <w:lang w:val="ka-GE"/>
              </w:rPr>
              <w:t xml:space="preserve"> მოთხოვნები:</w:t>
            </w:r>
          </w:p>
          <w:p w:rsidR="00B36AB8" w:rsidRPr="00F92E1F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92E1F">
              <w:rPr>
                <w:rFonts w:ascii="Sylfaen" w:hAnsi="Sylfaen"/>
                <w:sz w:val="20"/>
                <w:szCs w:val="20"/>
                <w:lang w:val="ka-GE"/>
              </w:rPr>
              <w:t xml:space="preserve">წყალარინების ქსელის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მონაცემების</w:t>
            </w:r>
            <w:r w:rsidRPr="00F92E1F">
              <w:rPr>
                <w:rFonts w:ascii="Sylfaen" w:hAnsi="Sylfaen"/>
                <w:sz w:val="20"/>
                <w:szCs w:val="20"/>
                <w:lang w:val="ka-GE"/>
              </w:rPr>
              <w:t xml:space="preserve"> ასლების მოთხოვნა</w:t>
            </w:r>
          </w:p>
          <w:p w:rsidR="00B36AB8" w:rsidRPr="00F92E1F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92E1F">
              <w:rPr>
                <w:rFonts w:ascii="Sylfaen" w:hAnsi="Sylfaen"/>
                <w:sz w:val="20"/>
                <w:szCs w:val="20"/>
                <w:lang w:val="ka-GE"/>
              </w:rPr>
              <w:t>ასლების ფასი</w:t>
            </w:r>
          </w:p>
          <w:p w:rsidR="00B36AB8" w:rsidRPr="00F92E1F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შინაარსის სიზუსტის გარანტია</w:t>
            </w:r>
          </w:p>
        </w:tc>
        <w:tc>
          <w:tcPr>
            <w:tcW w:w="767" w:type="pct"/>
          </w:tcPr>
          <w:p w:rsidR="00B36AB8" w:rsidRPr="00215642" w:rsidRDefault="00B36AB8" w:rsidP="00B36AB8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215642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lastRenderedPageBreak/>
              <w:t>ინტერაქციული</w:t>
            </w:r>
            <w:r w:rsidRPr="00215642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215642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ლექცია</w:t>
            </w:r>
          </w:p>
        </w:tc>
        <w:tc>
          <w:tcPr>
            <w:tcW w:w="781" w:type="pct"/>
          </w:tcPr>
          <w:p w:rsidR="00B36AB8" w:rsidRPr="00215642" w:rsidRDefault="00B36AB8" w:rsidP="00B36AB8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>ტესტი</w:t>
            </w:r>
          </w:p>
        </w:tc>
        <w:tc>
          <w:tcPr>
            <w:tcW w:w="999" w:type="pct"/>
          </w:tcPr>
          <w:p w:rsidR="00B36AB8" w:rsidRPr="00215642" w:rsidRDefault="00B36AB8" w:rsidP="00B36AB8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2156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</w:t>
            </w:r>
            <w:r w:rsidR="003648E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2156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</w:t>
            </w:r>
          </w:p>
        </w:tc>
      </w:tr>
      <w:tr w:rsidR="00B36AB8" w:rsidTr="00A05BC2">
        <w:tc>
          <w:tcPr>
            <w:tcW w:w="704" w:type="pct"/>
          </w:tcPr>
          <w:p w:rsidR="00B36AB8" w:rsidRDefault="00B36AB8" w:rsidP="00B36AB8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749" w:type="pct"/>
          </w:tcPr>
          <w:p w:rsidR="00B36AB8" w:rsidRPr="000D6AC1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D6AC1">
              <w:rPr>
                <w:rFonts w:ascii="Sylfaen" w:hAnsi="Sylfaen"/>
                <w:sz w:val="20"/>
                <w:szCs w:val="20"/>
                <w:lang w:val="ka-GE"/>
              </w:rPr>
              <w:t>კერძო დრენაჟისა და საჯარო წყალარინის ლეგალური განმარტება, რომელიც მოიცავს შეკეთებისა და შენახვის პასუხისმგებლობას</w:t>
            </w:r>
          </w:p>
          <w:p w:rsidR="00B36AB8" w:rsidRPr="000D6AC1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D6AC1">
              <w:rPr>
                <w:rFonts w:ascii="Sylfaen" w:hAnsi="Sylfaen"/>
                <w:sz w:val="20"/>
                <w:szCs w:val="20"/>
                <w:lang w:val="ka-GE"/>
              </w:rPr>
              <w:t>ახალი წყალარინის კავშირის შექმნის მოთხოვნის დამუშავების პროცედურა:</w:t>
            </w:r>
          </w:p>
          <w:p w:rsidR="00B36AB8" w:rsidRPr="000D6AC1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D6AC1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0D6AC1">
              <w:rPr>
                <w:rFonts w:ascii="Sylfaen" w:hAnsi="Sylfaen"/>
                <w:sz w:val="20"/>
                <w:szCs w:val="20"/>
                <w:lang w:val="ka-GE"/>
              </w:rPr>
              <w:t>მიმართვის პროცესი</w:t>
            </w:r>
          </w:p>
          <w:p w:rsidR="00B36AB8" w:rsidRPr="000D6AC1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D6AC1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0D6AC1">
              <w:rPr>
                <w:rFonts w:ascii="Sylfaen" w:hAnsi="Sylfaen"/>
                <w:sz w:val="20"/>
                <w:szCs w:val="20"/>
                <w:lang w:val="ka-GE"/>
              </w:rPr>
              <w:t>დიზაინის კრიტერიუმები</w:t>
            </w:r>
          </w:p>
          <w:p w:rsidR="00B36AB8" w:rsidRPr="000D6AC1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D6AC1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0D6AC1">
              <w:rPr>
                <w:rFonts w:ascii="Sylfaen" w:hAnsi="Sylfaen"/>
                <w:sz w:val="20"/>
                <w:szCs w:val="20"/>
                <w:lang w:val="ka-GE"/>
              </w:rPr>
              <w:t>ახალი კავშირის დამტკიცება</w:t>
            </w:r>
          </w:p>
          <w:p w:rsidR="00B36AB8" w:rsidRPr="000D6AC1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D6AC1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0D6AC1">
              <w:rPr>
                <w:rFonts w:ascii="Sylfaen" w:hAnsi="Sylfaen"/>
                <w:sz w:val="20"/>
                <w:szCs w:val="20"/>
                <w:lang w:val="ka-GE"/>
              </w:rPr>
              <w:t>საბოლოო კავშირის შექმნა</w:t>
            </w:r>
          </w:p>
          <w:p w:rsidR="00B36AB8" w:rsidRPr="000D6AC1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D6AC1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0D6AC1">
              <w:rPr>
                <w:rFonts w:ascii="Sylfaen" w:hAnsi="Sylfaen"/>
                <w:sz w:val="20"/>
                <w:szCs w:val="20"/>
                <w:lang w:val="ka-GE"/>
              </w:rPr>
              <w:t>ინვოისის შედგენა</w:t>
            </w:r>
          </w:p>
          <w:p w:rsidR="00B36AB8" w:rsidRPr="000D6AC1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D6AC1">
              <w:rPr>
                <w:rFonts w:ascii="Sylfaen" w:hAnsi="Sylfaen"/>
                <w:sz w:val="20"/>
                <w:szCs w:val="20"/>
                <w:lang w:val="ka-GE"/>
              </w:rPr>
              <w:t>დეველოპერის მხრიდან ახალი წყალარინების მიკუთვნების მოთხოვნის დამუშავების პროცედურა:</w:t>
            </w:r>
          </w:p>
          <w:p w:rsidR="00B36AB8" w:rsidRPr="000D6AC1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D6AC1">
              <w:rPr>
                <w:rFonts w:ascii="Sylfaen" w:hAnsi="Sylfaen"/>
                <w:sz w:val="20"/>
                <w:szCs w:val="20"/>
              </w:rPr>
              <w:lastRenderedPageBreak/>
              <w:t xml:space="preserve">• </w:t>
            </w:r>
            <w:r w:rsidRPr="000D6AC1">
              <w:rPr>
                <w:rFonts w:ascii="Sylfaen" w:hAnsi="Sylfaen"/>
                <w:sz w:val="20"/>
                <w:szCs w:val="20"/>
                <w:lang w:val="ka-GE"/>
              </w:rPr>
              <w:t>შეთანხმების პროცესი</w:t>
            </w:r>
          </w:p>
          <w:p w:rsidR="00B36AB8" w:rsidRPr="000D6AC1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D6AC1">
              <w:rPr>
                <w:rFonts w:ascii="Sylfaen" w:hAnsi="Sylfaen"/>
                <w:sz w:val="20"/>
                <w:szCs w:val="20"/>
                <w:lang w:val="ka-GE"/>
              </w:rPr>
              <w:t>• მასალებისა და ქსელის განლაგების დაზუსტება, ორგანიზაციის საუკეთესო პრაქტიკებთან შესაბამისად</w:t>
            </w:r>
          </w:p>
          <w:p w:rsidR="00B36AB8" w:rsidRPr="000D6AC1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D6AC1">
              <w:rPr>
                <w:rFonts w:ascii="Sylfaen" w:hAnsi="Sylfaen"/>
                <w:sz w:val="20"/>
                <w:szCs w:val="20"/>
                <w:lang w:val="ka-GE"/>
              </w:rPr>
              <w:t>• მშენებლობის დროს სამუშაოების ზედამხედველობა</w:t>
            </w:r>
          </w:p>
          <w:p w:rsidR="00B36AB8" w:rsidRPr="000D6AC1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D6AC1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0D6AC1">
              <w:rPr>
                <w:rFonts w:ascii="Sylfaen" w:hAnsi="Sylfaen"/>
                <w:sz w:val="20"/>
                <w:szCs w:val="20"/>
                <w:lang w:val="ka-GE"/>
              </w:rPr>
              <w:t>არსებული წყალარინების ქსელთან მიერთბა</w:t>
            </w:r>
          </w:p>
          <w:p w:rsidR="00B36AB8" w:rsidRPr="00557688" w:rsidRDefault="00B36AB8" w:rsidP="00A05BC2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0D6AC1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0D6AC1">
              <w:rPr>
                <w:rFonts w:ascii="Sylfaen" w:hAnsi="Sylfaen"/>
                <w:sz w:val="20"/>
                <w:szCs w:val="20"/>
                <w:lang w:val="ka-GE"/>
              </w:rPr>
              <w:t>მიკუთვნებამდე შესრულებული სამუშაოს ინსპექცია</w:t>
            </w:r>
            <w:r w:rsidRPr="00943DAB">
              <w:rPr>
                <w:rFonts w:ascii="Sylfaen" w:hAnsi="Sylfaen"/>
                <w:sz w:val="20"/>
                <w:szCs w:val="20"/>
              </w:rPr>
              <w:t> </w:t>
            </w:r>
          </w:p>
        </w:tc>
        <w:tc>
          <w:tcPr>
            <w:tcW w:w="767" w:type="pct"/>
          </w:tcPr>
          <w:p w:rsidR="00B36AB8" w:rsidRPr="00215642" w:rsidRDefault="00B36AB8" w:rsidP="00B36AB8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215642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lastRenderedPageBreak/>
              <w:t>ინტერაქციული</w:t>
            </w:r>
            <w:r w:rsidRPr="00215642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215642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ლექცია</w:t>
            </w:r>
          </w:p>
        </w:tc>
        <w:tc>
          <w:tcPr>
            <w:tcW w:w="781" w:type="pct"/>
          </w:tcPr>
          <w:p w:rsidR="00B36AB8" w:rsidRPr="00215642" w:rsidRDefault="00B36AB8" w:rsidP="00B36AB8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>ტესტი</w:t>
            </w:r>
          </w:p>
        </w:tc>
        <w:tc>
          <w:tcPr>
            <w:tcW w:w="999" w:type="pct"/>
          </w:tcPr>
          <w:p w:rsidR="00B36AB8" w:rsidRPr="00215642" w:rsidRDefault="00B36AB8" w:rsidP="00B36AB8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2156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</w:t>
            </w:r>
            <w:r w:rsidR="003648E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2156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</w:t>
            </w:r>
          </w:p>
        </w:tc>
      </w:tr>
      <w:tr w:rsidR="00B36AB8" w:rsidTr="00A05BC2">
        <w:tc>
          <w:tcPr>
            <w:tcW w:w="704" w:type="pct"/>
          </w:tcPr>
          <w:p w:rsidR="00B36AB8" w:rsidRDefault="00B36AB8" w:rsidP="00B36AB8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1749" w:type="pct"/>
          </w:tcPr>
          <w:p w:rsidR="00B36AB8" w:rsidRPr="001E6A5A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6A5A">
              <w:rPr>
                <w:rFonts w:ascii="Sylfaen" w:hAnsi="Sylfaen"/>
                <w:sz w:val="20"/>
                <w:szCs w:val="20"/>
                <w:lang w:val="ka-GE"/>
              </w:rPr>
              <w:t>წყალარინების ქსელის შენახვა, შეკეთება და ინსპექციის ჩატარების იურიდიული მოთხოვნილება:</w:t>
            </w:r>
          </w:p>
          <w:p w:rsidR="00B36AB8" w:rsidRPr="001E6A5A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6A5A">
              <w:rPr>
                <w:rFonts w:ascii="Sylfaen" w:hAnsi="Sylfaen"/>
                <w:sz w:val="20"/>
                <w:szCs w:val="20"/>
                <w:lang w:val="ka-GE"/>
              </w:rPr>
              <w:t>• ჩანაწერბი, რომელიც ადასტურებს შენახვისა და შეკეთების პროცედურებს</w:t>
            </w:r>
          </w:p>
          <w:p w:rsidR="00B36AB8" w:rsidRPr="001E6A5A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6A5A">
              <w:rPr>
                <w:rFonts w:ascii="Sylfaen" w:hAnsi="Sylfaen"/>
                <w:sz w:val="20"/>
                <w:szCs w:val="20"/>
                <w:lang w:val="ka-GE"/>
              </w:rPr>
              <w:t>• ტესტირება, რათა დავრწმუნდეთ იურიდიული /რეგულაციური მოთხოვნების დაკმაყოფილებაში</w:t>
            </w:r>
          </w:p>
          <w:p w:rsidR="00B36AB8" w:rsidRPr="001E6A5A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6A5A">
              <w:rPr>
                <w:rFonts w:ascii="Sylfaen" w:hAnsi="Sylfaen"/>
                <w:sz w:val="20"/>
                <w:szCs w:val="20"/>
                <w:lang w:val="ka-GE"/>
              </w:rPr>
              <w:t>• დამატებითი წყალარინების ინსპექცია და ტესტირება</w:t>
            </w:r>
          </w:p>
          <w:p w:rsidR="00B36AB8" w:rsidRPr="001E6A5A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6A5A">
              <w:rPr>
                <w:rFonts w:ascii="Sylfaen" w:hAnsi="Sylfaen"/>
                <w:sz w:val="20"/>
                <w:szCs w:val="20"/>
                <w:lang w:val="ka-GE"/>
              </w:rPr>
              <w:t>საჯარო საკუთრებაზე დაგეგმილი და დაუგეგმავი სამუშაოების შესრულებისთვის იურიდიული/რეგულაციური მოთხოვნილებები:</w:t>
            </w:r>
          </w:p>
          <w:p w:rsidR="00B36AB8" w:rsidRPr="001E6A5A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6A5A">
              <w:rPr>
                <w:rFonts w:ascii="Sylfaen" w:hAnsi="Sylfaen"/>
                <w:sz w:val="20"/>
                <w:szCs w:val="20"/>
                <w:lang w:val="ka-GE"/>
              </w:rPr>
              <w:t>• საჯარო ტერიტორიაზე შესვლის უფლება</w:t>
            </w:r>
          </w:p>
          <w:p w:rsidR="00B36AB8" w:rsidRPr="001E6A5A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6A5A">
              <w:rPr>
                <w:rFonts w:ascii="Sylfaen" w:hAnsi="Sylfaen"/>
                <w:sz w:val="20"/>
                <w:szCs w:val="20"/>
                <w:lang w:val="ka-GE"/>
              </w:rPr>
              <w:t xml:space="preserve">•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დაგეგმილი სამუშაოების დაწყებამდე კონკრეტული პერიოდით ადრე გაფრთხილება</w:t>
            </w:r>
          </w:p>
          <w:p w:rsidR="00B36AB8" w:rsidRPr="001E6A5A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6A5A">
              <w:rPr>
                <w:rFonts w:ascii="Sylfaen" w:hAnsi="Sylfaen"/>
                <w:sz w:val="20"/>
                <w:szCs w:val="20"/>
                <w:lang w:val="ka-GE"/>
              </w:rPr>
              <w:t>• გასაცემი გაფრთხილებების ტიპები</w:t>
            </w:r>
          </w:p>
          <w:p w:rsidR="00B36AB8" w:rsidRPr="001E6A5A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6A5A">
              <w:rPr>
                <w:rFonts w:ascii="Sylfaen" w:hAnsi="Sylfaen"/>
                <w:sz w:val="20"/>
                <w:szCs w:val="20"/>
                <w:lang w:val="ka-GE"/>
              </w:rPr>
              <w:t>• განცხადება გზების გადაკეტვასა და გადამისამართებაზე</w:t>
            </w:r>
          </w:p>
          <w:p w:rsidR="00B36AB8" w:rsidRPr="001E6A5A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6A5A">
              <w:rPr>
                <w:rFonts w:ascii="Sylfaen" w:hAnsi="Sylfaen"/>
                <w:sz w:val="20"/>
                <w:szCs w:val="20"/>
                <w:lang w:val="ka-GE"/>
              </w:rPr>
              <w:t>• მოძრაობის მართვის შესაბამისობა ქუჩის სამუშაოების კანონმდებლობასთან</w:t>
            </w:r>
          </w:p>
          <w:p w:rsidR="00B36AB8" w:rsidRPr="001E6A5A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6A5A">
              <w:rPr>
                <w:rFonts w:ascii="Sylfaen" w:hAnsi="Sylfaen"/>
                <w:sz w:val="20"/>
                <w:szCs w:val="20"/>
                <w:lang w:val="ka-GE"/>
              </w:rPr>
              <w:t>/რეგულაციებთან</w:t>
            </w:r>
          </w:p>
          <w:p w:rsidR="00B36AB8" w:rsidRPr="001E6A5A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კერძო</w:t>
            </w:r>
            <w:r w:rsidRPr="001E6A5A">
              <w:rPr>
                <w:rFonts w:ascii="Sylfaen" w:hAnsi="Sylfaen"/>
                <w:sz w:val="20"/>
                <w:szCs w:val="20"/>
                <w:lang w:val="ka-GE"/>
              </w:rPr>
              <w:t xml:space="preserve"> საკუთრებაზე დაგეგმილი და დაუგეგმავი სამუშაოების შესრულებისთვის იურიდიული/რეგულაციური მოთხოვნილებები:</w:t>
            </w:r>
          </w:p>
          <w:p w:rsidR="00B36AB8" w:rsidRPr="001E6A5A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1E6A5A">
              <w:rPr>
                <w:rFonts w:ascii="Sylfaen" w:hAnsi="Sylfaen"/>
                <w:sz w:val="20"/>
                <w:szCs w:val="20"/>
                <w:lang w:val="ka-GE"/>
              </w:rPr>
              <w:t xml:space="preserve">•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კერძ</w:t>
            </w:r>
            <w:r w:rsidRPr="001E6A5A">
              <w:rPr>
                <w:rFonts w:ascii="Sylfaen" w:hAnsi="Sylfaen"/>
                <w:sz w:val="20"/>
                <w:szCs w:val="20"/>
                <w:lang w:val="ka-GE"/>
              </w:rPr>
              <w:t>ო ტერიტორიაზე შესვლის უფლება</w:t>
            </w:r>
          </w:p>
          <w:p w:rsidR="00B36AB8" w:rsidRPr="001E6A5A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6A5A">
              <w:rPr>
                <w:rFonts w:ascii="Sylfaen" w:hAnsi="Sylfaen"/>
                <w:sz w:val="20"/>
                <w:szCs w:val="20"/>
                <w:lang w:val="ka-GE"/>
              </w:rPr>
              <w:t>• განცხადების საჭიროება, როცა დაუგეგმავი შემთხვევა იქცევა დაგეგმილ სამუშაოდ</w:t>
            </w:r>
          </w:p>
          <w:p w:rsidR="00B36AB8" w:rsidRPr="001E6A5A" w:rsidRDefault="00B36AB8" w:rsidP="00A05BC2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1E6A5A">
              <w:rPr>
                <w:rFonts w:ascii="Sylfaen" w:hAnsi="Sylfaen"/>
                <w:sz w:val="20"/>
                <w:szCs w:val="20"/>
              </w:rPr>
              <w:lastRenderedPageBreak/>
              <w:t xml:space="preserve">• </w:t>
            </w:r>
            <w:r w:rsidRPr="001E6A5A">
              <w:rPr>
                <w:rFonts w:ascii="Sylfaen" w:hAnsi="Sylfaen"/>
                <w:sz w:val="20"/>
                <w:szCs w:val="20"/>
                <w:lang w:val="ka-GE"/>
              </w:rPr>
              <w:t>კომპენსაციის პოლიტიკა</w:t>
            </w:r>
            <w:r w:rsidRPr="001E6A5A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B36AB8" w:rsidRPr="001E6A5A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6A5A">
              <w:rPr>
                <w:rFonts w:ascii="Sylfaen" w:hAnsi="Sylfaen"/>
                <w:sz w:val="20"/>
                <w:szCs w:val="20"/>
              </w:rPr>
              <w:t xml:space="preserve">•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განახლება, სამუშაოს დასრულებისთანავე</w:t>
            </w:r>
          </w:p>
        </w:tc>
        <w:tc>
          <w:tcPr>
            <w:tcW w:w="767" w:type="pct"/>
          </w:tcPr>
          <w:p w:rsidR="00B36AB8" w:rsidRPr="00215642" w:rsidRDefault="00B36AB8" w:rsidP="00B36AB8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215642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lastRenderedPageBreak/>
              <w:t>ინტერაქციული</w:t>
            </w:r>
            <w:r w:rsidRPr="00215642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215642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ლექცია</w:t>
            </w:r>
          </w:p>
        </w:tc>
        <w:tc>
          <w:tcPr>
            <w:tcW w:w="781" w:type="pct"/>
          </w:tcPr>
          <w:p w:rsidR="00B36AB8" w:rsidRPr="00215642" w:rsidRDefault="00B36AB8" w:rsidP="00B36AB8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>ტესტი</w:t>
            </w:r>
          </w:p>
        </w:tc>
        <w:tc>
          <w:tcPr>
            <w:tcW w:w="999" w:type="pct"/>
          </w:tcPr>
          <w:p w:rsidR="00B36AB8" w:rsidRPr="00215642" w:rsidRDefault="00B36AB8" w:rsidP="00B36AB8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2156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</w:t>
            </w:r>
            <w:r w:rsidR="003648E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2156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</w:t>
            </w:r>
          </w:p>
        </w:tc>
      </w:tr>
      <w:tr w:rsidR="00B36AB8" w:rsidTr="00A05BC2">
        <w:tc>
          <w:tcPr>
            <w:tcW w:w="704" w:type="pct"/>
          </w:tcPr>
          <w:p w:rsidR="00B36AB8" w:rsidRDefault="00B36AB8" w:rsidP="00B36AB8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1749" w:type="pct"/>
          </w:tcPr>
          <w:p w:rsidR="00B36AB8" w:rsidRPr="00C9488B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9488B">
              <w:rPr>
                <w:rFonts w:ascii="Sylfaen" w:hAnsi="Sylfaen"/>
                <w:sz w:val="20"/>
                <w:szCs w:val="20"/>
                <w:lang w:val="ka-GE"/>
              </w:rPr>
              <w:t xml:space="preserve">განსხვავება სეპტიკურ ავზსა და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წყალარინების</w:t>
            </w:r>
            <w:r w:rsidRPr="00C9488B">
              <w:rPr>
                <w:rFonts w:ascii="Sylfaen" w:hAnsi="Sylfaen"/>
                <w:sz w:val="20"/>
                <w:szCs w:val="20"/>
                <w:lang w:val="ka-GE"/>
              </w:rPr>
              <w:t xml:space="preserve"> ორმოს შორის</w:t>
            </w:r>
          </w:p>
          <w:p w:rsidR="00B36AB8" w:rsidRPr="00C9488B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9488B">
              <w:rPr>
                <w:rFonts w:ascii="Sylfaen" w:hAnsi="Sylfaen"/>
                <w:sz w:val="20"/>
                <w:szCs w:val="20"/>
                <w:lang w:val="ka-GE"/>
              </w:rPr>
              <w:t>• სეპტიკური ავზი -  ავზი, ჩვეულებრივ მიწისქვეშ, რომელშიც გროვდება ჩამდინარე წყლები, სადაც ისინი იხრწნება ბაქტერიული აქტივობის შემდეგ და გაიწოვება.</w:t>
            </w:r>
          </w:p>
          <w:p w:rsidR="00B36AB8" w:rsidRPr="00C9488B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9488B">
              <w:rPr>
                <w:rFonts w:ascii="Sylfaen" w:hAnsi="Sylfaen"/>
                <w:sz w:val="20"/>
                <w:szCs w:val="20"/>
                <w:lang w:val="ka-GE"/>
              </w:rPr>
              <w:t xml:space="preserve">•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წყალარინების</w:t>
            </w:r>
            <w:r w:rsidRPr="00C9488B">
              <w:rPr>
                <w:rFonts w:ascii="Sylfaen" w:hAnsi="Sylfaen"/>
                <w:sz w:val="20"/>
                <w:szCs w:val="20"/>
                <w:lang w:val="ka-GE"/>
              </w:rPr>
              <w:t xml:space="preserve"> ორმო - ორმო, სადაც გროვდება ჩამდინარე წყლები, რომლებსაც მოგვიანებით აგროვებს ტანკერი და იშორებს.</w:t>
            </w:r>
          </w:p>
          <w:p w:rsidR="00B36AB8" w:rsidRPr="00C9488B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9488B">
              <w:rPr>
                <w:rFonts w:ascii="Sylfaen" w:hAnsi="Sylfaen"/>
                <w:sz w:val="20"/>
                <w:szCs w:val="20"/>
                <w:lang w:val="ka-GE"/>
              </w:rPr>
              <w:t xml:space="preserve">ჩამდინარე წყლების დამუშავების პროცესი: </w:t>
            </w:r>
          </w:p>
          <w:p w:rsidR="00B36AB8" w:rsidRPr="00C9488B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9488B">
              <w:rPr>
                <w:rFonts w:ascii="Sylfaen" w:hAnsi="Sylfaen"/>
                <w:sz w:val="20"/>
                <w:szCs w:val="20"/>
                <w:lang w:val="ka-GE"/>
              </w:rPr>
              <w:t>• დამუშავების პროცესის სხვადასხვა ეტაპები: პირველადი, მეორადი, მესამეული</w:t>
            </w:r>
          </w:p>
          <w:p w:rsidR="00B36AB8" w:rsidRPr="00C9488B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9488B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C9488B">
              <w:rPr>
                <w:rFonts w:ascii="Sylfaen" w:hAnsi="Sylfaen"/>
                <w:sz w:val="20"/>
                <w:szCs w:val="20"/>
                <w:lang w:val="ka-GE"/>
              </w:rPr>
              <w:t>ჭუჭყის მოშორება</w:t>
            </w:r>
          </w:p>
          <w:p w:rsidR="00B36AB8" w:rsidRPr="00C9488B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9488B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C9488B">
              <w:rPr>
                <w:rFonts w:ascii="Sylfaen" w:hAnsi="Sylfaen"/>
                <w:sz w:val="20"/>
                <w:szCs w:val="20"/>
                <w:lang w:val="ka-GE"/>
              </w:rPr>
              <w:t>უკანასკნელი ჩასადენის ხარისხის ინსპექციქ</w:t>
            </w:r>
          </w:p>
          <w:p w:rsidR="00B36AB8" w:rsidRPr="00C9488B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9488B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C9488B">
              <w:rPr>
                <w:rFonts w:ascii="Sylfaen" w:hAnsi="Sylfaen"/>
                <w:sz w:val="20"/>
                <w:szCs w:val="20"/>
                <w:lang w:val="ka-GE"/>
              </w:rPr>
              <w:t>დამუშავების მოცულობა</w:t>
            </w:r>
          </w:p>
          <w:p w:rsidR="00B36AB8" w:rsidRPr="00C9488B" w:rsidRDefault="00B36AB8" w:rsidP="00A05BC2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C9488B">
              <w:rPr>
                <w:rFonts w:ascii="Sylfaen" w:hAnsi="Sylfaen"/>
                <w:sz w:val="20"/>
                <w:szCs w:val="20"/>
                <w:lang w:val="ka-GE"/>
              </w:rPr>
              <w:t>ტუმბვის პროცესი</w:t>
            </w:r>
            <w:r w:rsidRPr="00C9488B">
              <w:rPr>
                <w:rFonts w:ascii="Sylfaen" w:hAnsi="Sylfaen"/>
                <w:sz w:val="20"/>
                <w:szCs w:val="20"/>
              </w:rPr>
              <w:t>:</w:t>
            </w:r>
          </w:p>
          <w:p w:rsidR="00B36AB8" w:rsidRPr="00C9488B" w:rsidRDefault="00B36AB8" w:rsidP="00A05BC2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C9488B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C9488B">
              <w:rPr>
                <w:rFonts w:ascii="Sylfaen" w:hAnsi="Sylfaen"/>
                <w:sz w:val="20"/>
                <w:szCs w:val="20"/>
                <w:lang w:val="ka-GE"/>
              </w:rPr>
              <w:t>ტუმბოების სხვადასხვა ტიპები</w:t>
            </w:r>
            <w:r w:rsidRPr="00C9488B">
              <w:rPr>
                <w:rFonts w:ascii="Sylfaen" w:hAnsi="Sylfaen"/>
                <w:sz w:val="20"/>
                <w:szCs w:val="20"/>
              </w:rPr>
              <w:t xml:space="preserve">: </w:t>
            </w:r>
            <w:r w:rsidRPr="00C9488B">
              <w:rPr>
                <w:rFonts w:ascii="Sylfaen" w:hAnsi="Sylfaen"/>
                <w:sz w:val="20"/>
                <w:szCs w:val="20"/>
                <w:lang w:val="ka-GE"/>
              </w:rPr>
              <w:t>ვაკუუმის, ცენტრიფუგის, ელექტრო, დიზელის</w:t>
            </w:r>
          </w:p>
          <w:p w:rsidR="00B36AB8" w:rsidRPr="00C9488B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9488B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C9488B">
              <w:rPr>
                <w:rFonts w:ascii="Sylfaen" w:hAnsi="Sylfaen"/>
                <w:sz w:val="20"/>
                <w:szCs w:val="20"/>
                <w:lang w:val="ka-GE"/>
              </w:rPr>
              <w:t>ტუმბოს მოცულობა</w:t>
            </w:r>
          </w:p>
          <w:p w:rsidR="00B36AB8" w:rsidRPr="00C9488B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9488B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C9488B">
              <w:rPr>
                <w:rFonts w:ascii="Sylfaen" w:hAnsi="Sylfaen"/>
                <w:sz w:val="20"/>
                <w:szCs w:val="20"/>
                <w:lang w:val="ka-GE"/>
              </w:rPr>
              <w:t>სატუმბი სადგურების განლაგება</w:t>
            </w:r>
          </w:p>
          <w:p w:rsidR="00B36AB8" w:rsidRPr="00C9488B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9488B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C9488B">
              <w:rPr>
                <w:rFonts w:ascii="Sylfaen" w:hAnsi="Sylfaen"/>
                <w:sz w:val="20"/>
                <w:szCs w:val="20"/>
                <w:lang w:val="ka-GE"/>
              </w:rPr>
              <w:t>შესასვლელი და გამოსასვლელი ხვრელები</w:t>
            </w:r>
          </w:p>
          <w:p w:rsidR="00B36AB8" w:rsidRPr="00C9488B" w:rsidRDefault="00B36AB8" w:rsidP="00A05BC2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C9488B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C9488B">
              <w:rPr>
                <w:rFonts w:ascii="Sylfaen" w:hAnsi="Sylfaen"/>
                <w:sz w:val="20"/>
                <w:szCs w:val="20"/>
                <w:lang w:val="ka-GE"/>
              </w:rPr>
              <w:t>შენახვა:</w:t>
            </w:r>
            <w:r w:rsidRPr="00C9488B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B36AB8" w:rsidRPr="00C9488B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9488B">
              <w:rPr>
                <w:rFonts w:ascii="Sylfaen" w:hAnsi="Sylfaen"/>
                <w:sz w:val="20"/>
                <w:szCs w:val="20"/>
                <w:lang w:val="ka-GE"/>
              </w:rPr>
              <w:t>ბლოკირებები</w:t>
            </w:r>
          </w:p>
          <w:p w:rsidR="00B36AB8" w:rsidRPr="00C9488B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9488B">
              <w:rPr>
                <w:rFonts w:ascii="Sylfaen" w:hAnsi="Sylfaen"/>
                <w:sz w:val="20"/>
                <w:szCs w:val="20"/>
                <w:lang w:val="ka-GE"/>
              </w:rPr>
              <w:t>შლამის მოცილება</w:t>
            </w:r>
          </w:p>
          <w:p w:rsidR="00B36AB8" w:rsidRPr="00C9488B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9488B">
              <w:rPr>
                <w:rFonts w:ascii="Sylfaen" w:hAnsi="Sylfaen"/>
                <w:sz w:val="20"/>
                <w:szCs w:val="20"/>
                <w:lang w:val="ka-GE"/>
              </w:rPr>
              <w:t>როგორ მუშაობს წყალარინების სისტემა:</w:t>
            </w:r>
          </w:p>
          <w:p w:rsidR="00B36AB8" w:rsidRPr="00C9488B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9488B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C9488B">
              <w:rPr>
                <w:rFonts w:ascii="Sylfaen" w:hAnsi="Sylfaen"/>
                <w:sz w:val="20"/>
                <w:szCs w:val="20"/>
                <w:lang w:val="ka-GE"/>
              </w:rPr>
              <w:t>გრავიტაცია</w:t>
            </w:r>
          </w:p>
          <w:p w:rsidR="00B36AB8" w:rsidRPr="00C9488B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9488B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C9488B">
              <w:rPr>
                <w:rFonts w:ascii="Sylfaen" w:hAnsi="Sylfaen"/>
                <w:sz w:val="20"/>
                <w:szCs w:val="20"/>
                <w:lang w:val="ka-GE"/>
              </w:rPr>
              <w:t>ამაღლებული მთავარი მილები</w:t>
            </w:r>
          </w:p>
          <w:p w:rsidR="00B36AB8" w:rsidRPr="00C9488B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9488B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C9488B">
              <w:rPr>
                <w:rFonts w:ascii="Sylfaen" w:hAnsi="Sylfaen"/>
                <w:sz w:val="20"/>
                <w:szCs w:val="20"/>
                <w:lang w:val="ka-GE"/>
              </w:rPr>
              <w:t>დამჭერი</w:t>
            </w:r>
          </w:p>
          <w:p w:rsidR="00B36AB8" w:rsidRPr="00C9488B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9488B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C9488B">
              <w:rPr>
                <w:rFonts w:ascii="Sylfaen" w:hAnsi="Sylfaen"/>
                <w:sz w:val="20"/>
                <w:szCs w:val="20"/>
                <w:lang w:val="ka-GE"/>
              </w:rPr>
              <w:t xml:space="preserve">შეერთება </w:t>
            </w:r>
          </w:p>
          <w:p w:rsidR="00B36AB8" w:rsidRPr="00C9488B" w:rsidRDefault="00B36AB8" w:rsidP="00A05B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9488B">
              <w:rPr>
                <w:rFonts w:ascii="Sylfaen" w:hAnsi="Sylfaen"/>
                <w:sz w:val="20"/>
                <w:szCs w:val="20"/>
              </w:rPr>
              <w:t xml:space="preserve">•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კომპონენტები და მასალები</w:t>
            </w:r>
          </w:p>
        </w:tc>
        <w:tc>
          <w:tcPr>
            <w:tcW w:w="767" w:type="pct"/>
          </w:tcPr>
          <w:p w:rsidR="00B36AB8" w:rsidRPr="00215642" w:rsidRDefault="00B36AB8" w:rsidP="00B36AB8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215642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ინტერაქციული</w:t>
            </w:r>
            <w:r w:rsidRPr="00215642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215642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ლექცია</w:t>
            </w:r>
          </w:p>
        </w:tc>
        <w:tc>
          <w:tcPr>
            <w:tcW w:w="781" w:type="pct"/>
          </w:tcPr>
          <w:p w:rsidR="00B36AB8" w:rsidRPr="00215642" w:rsidRDefault="00B36AB8" w:rsidP="00B36AB8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>ტესტი</w:t>
            </w:r>
          </w:p>
        </w:tc>
        <w:tc>
          <w:tcPr>
            <w:tcW w:w="999" w:type="pct"/>
          </w:tcPr>
          <w:p w:rsidR="00B36AB8" w:rsidRPr="00215642" w:rsidRDefault="00B36AB8" w:rsidP="00B36AB8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2156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</w:t>
            </w:r>
            <w:r w:rsidR="003648E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2156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</w:t>
            </w:r>
          </w:p>
        </w:tc>
      </w:tr>
      <w:tr w:rsidR="00B36AB8" w:rsidRPr="004B0B94" w:rsidTr="00A05BC2">
        <w:trPr>
          <w:trHeight w:val="440"/>
        </w:trPr>
        <w:tc>
          <w:tcPr>
            <w:tcW w:w="704" w:type="pct"/>
          </w:tcPr>
          <w:p w:rsidR="00632130" w:rsidRPr="00257309" w:rsidRDefault="00632130" w:rsidP="0063213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57309">
              <w:rPr>
                <w:rFonts w:ascii="Sylfaen" w:hAnsi="Sylfaen"/>
                <w:b/>
                <w:sz w:val="20"/>
                <w:szCs w:val="20"/>
                <w:lang w:val="ka-GE"/>
              </w:rPr>
              <w:t>დამატებითი რეკომენდაციები</w: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25730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</w:t>
            </w:r>
            <w:r w:rsidRPr="00257309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განხორციელებასთან დაკავშირებით </w:t>
            </w:r>
          </w:p>
          <w:p w:rsidR="00B36AB8" w:rsidRPr="00967977" w:rsidRDefault="00632130" w:rsidP="00632130">
            <w:pPr>
              <w:rPr>
                <w:rFonts w:ascii="Sylfaen" w:hAnsi="Sylfaen"/>
                <w:sz w:val="20"/>
                <w:szCs w:val="20"/>
                <w:highlight w:val="yellow"/>
                <w:lang w:val="en-US"/>
              </w:rPr>
            </w:pPr>
            <w:r w:rsidRPr="00257309">
              <w:rPr>
                <w:rFonts w:ascii="Sylfaen" w:hAnsi="Sylfaen"/>
                <w:b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4296" w:type="pct"/>
            <w:gridSpan w:val="4"/>
            <w:vAlign w:val="center"/>
          </w:tcPr>
          <w:p w:rsidR="00B36AB8" w:rsidRPr="00B36AB8" w:rsidRDefault="00B36AB8" w:rsidP="00B36AB8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B36AB8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კრედიტი</w:t>
            </w:r>
            <w:r w:rsidRPr="00B36AB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6AB8">
              <w:rPr>
                <w:rFonts w:ascii="Sylfaen" w:hAnsi="Sylfaen" w:cs="Sylfaen"/>
                <w:sz w:val="20"/>
                <w:szCs w:val="20"/>
                <w:lang w:val="ka-GE"/>
              </w:rPr>
              <w:t>მიენიჭება</w:t>
            </w:r>
            <w:r w:rsidRPr="00B36AB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6AB8">
              <w:rPr>
                <w:rFonts w:ascii="Sylfaen" w:hAnsi="Sylfaen" w:cs="Sylfaen"/>
                <w:sz w:val="20"/>
                <w:szCs w:val="20"/>
                <w:lang w:val="ka-GE"/>
              </w:rPr>
              <w:t>ყველა</w:t>
            </w:r>
            <w:r w:rsidRPr="00B36AB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6AB8">
              <w:rPr>
                <w:rFonts w:ascii="Sylfaen" w:hAnsi="Sylfaen" w:cs="Sylfaen"/>
                <w:sz w:val="20"/>
                <w:szCs w:val="20"/>
                <w:lang w:val="ka-GE"/>
              </w:rPr>
              <w:t>სწავლის</w:t>
            </w:r>
            <w:r w:rsidRPr="00B36AB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6AB8">
              <w:rPr>
                <w:rFonts w:ascii="Sylfaen" w:hAnsi="Sylfaen" w:cs="Sylfaen"/>
                <w:sz w:val="20"/>
                <w:szCs w:val="20"/>
                <w:lang w:val="ka-GE"/>
              </w:rPr>
              <w:t>შედეგის</w:t>
            </w:r>
            <w:r w:rsidRPr="00B36AB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6AB8">
              <w:rPr>
                <w:rFonts w:ascii="Sylfaen" w:hAnsi="Sylfaen" w:cs="Sylfaen"/>
                <w:sz w:val="20"/>
                <w:szCs w:val="20"/>
                <w:lang w:val="ka-GE"/>
              </w:rPr>
              <w:t>დადასტურების</w:t>
            </w:r>
            <w:r w:rsidRPr="00B36AB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36AB8">
              <w:rPr>
                <w:rFonts w:ascii="Sylfaen" w:hAnsi="Sylfaen" w:cs="Sylfaen"/>
                <w:sz w:val="20"/>
                <w:szCs w:val="20"/>
                <w:lang w:val="ka-GE"/>
              </w:rPr>
              <w:t>შემთხვევაში</w:t>
            </w:r>
          </w:p>
        </w:tc>
      </w:tr>
    </w:tbl>
    <w:p w:rsidR="00A05BC2" w:rsidRDefault="00A05BC2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793E8F" w:rsidRPr="00967977" w:rsidRDefault="00793E8F" w:rsidP="00793E8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bookmarkStart w:id="1" w:name="_Hlk484310252"/>
      <w:r>
        <w:rPr>
          <w:rFonts w:ascii="Sylfaen" w:hAnsi="Sylfaen" w:cs="Arial"/>
          <w:b/>
          <w:sz w:val="20"/>
          <w:szCs w:val="20"/>
          <w:lang w:val="ka-GE"/>
        </w:rPr>
        <w:t>3.2</w:t>
      </w:r>
      <w:r>
        <w:rPr>
          <w:rFonts w:ascii="Sylfaen" w:hAnsi="Sylfaen" w:cs="Arial"/>
          <w:b/>
          <w:sz w:val="20"/>
          <w:szCs w:val="20"/>
          <w:lang w:val="en-US"/>
        </w:rPr>
        <w:t xml:space="preserve">. </w:t>
      </w:r>
      <w:r>
        <w:rPr>
          <w:rFonts w:ascii="Sylfaen" w:hAnsi="Sylfaen" w:cs="Arial"/>
          <w:b/>
          <w:sz w:val="20"/>
          <w:szCs w:val="20"/>
          <w:lang w:val="ka-GE"/>
        </w:rPr>
        <w:t>რეკომენდაციები საათობრივი დანაწილების შესახებ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3"/>
        <w:gridCol w:w="3568"/>
        <w:gridCol w:w="3099"/>
        <w:gridCol w:w="2571"/>
        <w:gridCol w:w="2507"/>
      </w:tblGrid>
      <w:tr w:rsidR="00793E8F" w:rsidRPr="00587F8A" w:rsidTr="009417CD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bookmarkEnd w:id="1"/>
          <w:p w:rsidR="00793E8F" w:rsidRPr="00967977" w:rsidRDefault="00793E8F" w:rsidP="00793E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სწავლის</w:t>
            </w:r>
            <w:proofErr w:type="spellEnd"/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შედეგები</w:t>
            </w:r>
            <w:proofErr w:type="spellEnd"/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3E8F" w:rsidRPr="00E24AD5" w:rsidRDefault="00793E8F" w:rsidP="00793E8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შედეგების მიხედვით საათების განაწილება</w:t>
            </w:r>
          </w:p>
        </w:tc>
      </w:tr>
      <w:tr w:rsidR="00793E8F" w:rsidRPr="00587F8A" w:rsidTr="009417CD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E8F" w:rsidRPr="00587F8A" w:rsidRDefault="00793E8F" w:rsidP="00793E8F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3E8F" w:rsidRPr="00CC12C8" w:rsidRDefault="00793E8F" w:rsidP="00793E8F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3E8F" w:rsidRPr="00CC12C8" w:rsidRDefault="00793E8F" w:rsidP="00793E8F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3E8F" w:rsidRPr="00CC12C8" w:rsidRDefault="00793E8F" w:rsidP="00793E8F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3E8F" w:rsidRPr="00CC12C8" w:rsidRDefault="00793E8F" w:rsidP="00793E8F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საერთო</w:t>
            </w:r>
          </w:p>
        </w:tc>
      </w:tr>
      <w:tr w:rsidR="000D16C5" w:rsidRPr="00587F8A" w:rsidTr="000D16C5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16C5" w:rsidRPr="00587F8A" w:rsidRDefault="000D16C5" w:rsidP="00AD64DE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6C5" w:rsidRPr="00557688" w:rsidRDefault="000D16C5" w:rsidP="00A05BC2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15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6C5" w:rsidRPr="00557688" w:rsidRDefault="000D16C5" w:rsidP="00A05BC2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10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6C5" w:rsidRPr="00557688" w:rsidRDefault="000D16C5" w:rsidP="00A05BC2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16C5" w:rsidRPr="00557688" w:rsidRDefault="000D16C5" w:rsidP="000D16C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57688">
              <w:rPr>
                <w:rFonts w:ascii="Sylfaen" w:hAnsi="Sylfaen"/>
                <w:sz w:val="20"/>
                <w:szCs w:val="20"/>
              </w:rPr>
              <w:t>100</w:t>
            </w:r>
          </w:p>
        </w:tc>
      </w:tr>
      <w:tr w:rsidR="000D16C5" w:rsidRPr="00587F8A" w:rsidTr="000D77F9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6C5" w:rsidRPr="00587F8A" w:rsidRDefault="000D16C5" w:rsidP="00265A5C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6C5" w:rsidRDefault="000D16C5" w:rsidP="00A05BC2">
            <w:pPr>
              <w:jc w:val="center"/>
            </w:pPr>
            <w:r w:rsidRPr="00025766">
              <w:rPr>
                <w:rFonts w:ascii="Sylfaen" w:hAnsi="Sylfaen"/>
                <w:sz w:val="20"/>
                <w:szCs w:val="20"/>
              </w:rPr>
              <w:t>15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6C5" w:rsidRPr="00557688" w:rsidRDefault="000D16C5" w:rsidP="00A05BC2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6C5" w:rsidRPr="00557688" w:rsidRDefault="000D16C5" w:rsidP="00A05BC2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6C5" w:rsidRPr="00557688" w:rsidRDefault="000D16C5" w:rsidP="00A05BC2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0D16C5" w:rsidRPr="00587F8A" w:rsidTr="00AF6D85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16C5" w:rsidRPr="00AD64DE" w:rsidRDefault="000D16C5" w:rsidP="00265A5C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6C5" w:rsidRDefault="000D16C5" w:rsidP="00A05BC2">
            <w:pPr>
              <w:jc w:val="center"/>
            </w:pPr>
            <w:r w:rsidRPr="00025766">
              <w:rPr>
                <w:rFonts w:ascii="Sylfaen" w:hAnsi="Sylfaen"/>
                <w:sz w:val="20"/>
                <w:szCs w:val="20"/>
              </w:rPr>
              <w:t>15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6C5" w:rsidRPr="00557688" w:rsidRDefault="000D16C5" w:rsidP="00A05BC2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6C5" w:rsidRPr="00557688" w:rsidRDefault="000D16C5" w:rsidP="00A05BC2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6C5" w:rsidRPr="00557688" w:rsidRDefault="000D16C5" w:rsidP="00A05BC2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0D16C5" w:rsidRPr="00587F8A" w:rsidTr="002D69F2">
        <w:trPr>
          <w:trHeight w:val="504"/>
        </w:trPr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16C5" w:rsidRDefault="000D16C5" w:rsidP="00265A5C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6C5" w:rsidRDefault="000D16C5" w:rsidP="00A05BC2">
            <w:pPr>
              <w:jc w:val="center"/>
            </w:pPr>
            <w:r w:rsidRPr="00025766">
              <w:rPr>
                <w:rFonts w:ascii="Sylfaen" w:hAnsi="Sylfaen"/>
                <w:sz w:val="20"/>
                <w:szCs w:val="20"/>
              </w:rPr>
              <w:t>15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6C5" w:rsidRPr="00557688" w:rsidRDefault="000D16C5" w:rsidP="00A05BC2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6C5" w:rsidRPr="00557688" w:rsidRDefault="000D16C5" w:rsidP="00A05BC2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6C5" w:rsidRPr="00557688" w:rsidRDefault="000D16C5" w:rsidP="00A05BC2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0D16C5" w:rsidRPr="00587F8A" w:rsidTr="002D69F2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6C5" w:rsidRPr="00B36AB8" w:rsidRDefault="000D16C5" w:rsidP="00AD64DE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სულ: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6C5" w:rsidRPr="00557688" w:rsidRDefault="000D16C5" w:rsidP="00A05BC2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57688">
              <w:rPr>
                <w:rFonts w:ascii="Sylfaen" w:hAnsi="Sylfaen"/>
                <w:sz w:val="20"/>
                <w:szCs w:val="20"/>
              </w:rPr>
              <w:t>60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6C5" w:rsidRPr="00557688" w:rsidRDefault="000D16C5" w:rsidP="00A05BC2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57688">
              <w:rPr>
                <w:rFonts w:ascii="Sylfaen" w:hAnsi="Sylfaen"/>
                <w:sz w:val="20"/>
                <w:szCs w:val="20"/>
              </w:rPr>
              <w:t>40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6C5" w:rsidRPr="00557688" w:rsidRDefault="000D16C5" w:rsidP="00A05BC2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6C5" w:rsidRPr="00557688" w:rsidRDefault="000D16C5" w:rsidP="00A05BC2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637623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793E8F" w:rsidRPr="001A3BC7" w:rsidRDefault="00793E8F" w:rsidP="00793E8F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bookmarkStart w:id="2" w:name="_Hlk484310272"/>
      <w:r>
        <w:rPr>
          <w:rFonts w:ascii="Sylfaen" w:hAnsi="Sylfaen" w:cs="Arial"/>
          <w:b/>
          <w:sz w:val="20"/>
          <w:szCs w:val="20"/>
          <w:lang w:val="ka-GE"/>
        </w:rPr>
        <w:t>3.3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>
        <w:rPr>
          <w:rFonts w:ascii="Sylfaen" w:hAnsi="Sylfaen" w:cs="Arial"/>
          <w:b/>
          <w:sz w:val="20"/>
          <w:szCs w:val="20"/>
          <w:lang w:val="ka-GE"/>
        </w:rPr>
        <w:t>სასწავლო რესურსები:</w:t>
      </w:r>
    </w:p>
    <w:bookmarkEnd w:id="2"/>
    <w:p w:rsidR="001F13F6" w:rsidRPr="001F13F6" w:rsidRDefault="001F13F6" w:rsidP="001F13F6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1F13F6">
        <w:rPr>
          <w:rFonts w:ascii="Sylfaen" w:hAnsi="Sylfaen" w:cs="Arial"/>
          <w:sz w:val="20"/>
          <w:szCs w:val="20"/>
        </w:rPr>
        <w:t>•</w:t>
      </w:r>
      <w:r w:rsidRPr="001F13F6">
        <w:rPr>
          <w:rFonts w:ascii="Sylfaen" w:hAnsi="Sylfaen" w:cs="Arial"/>
          <w:sz w:val="20"/>
          <w:szCs w:val="20"/>
        </w:rPr>
        <w:tab/>
        <w:t>Water Act 1989</w:t>
      </w:r>
    </w:p>
    <w:p w:rsidR="001F13F6" w:rsidRPr="001F13F6" w:rsidRDefault="001F13F6" w:rsidP="001F13F6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1F13F6">
        <w:rPr>
          <w:rFonts w:ascii="Sylfaen" w:hAnsi="Sylfaen" w:cs="Arial"/>
          <w:sz w:val="20"/>
          <w:szCs w:val="20"/>
        </w:rPr>
        <w:t>•</w:t>
      </w:r>
      <w:r w:rsidRPr="001F13F6">
        <w:rPr>
          <w:rFonts w:ascii="Sylfaen" w:hAnsi="Sylfaen" w:cs="Arial"/>
          <w:sz w:val="20"/>
          <w:szCs w:val="20"/>
        </w:rPr>
        <w:tab/>
        <w:t>Water Act 2014</w:t>
      </w:r>
    </w:p>
    <w:p w:rsidR="001F13F6" w:rsidRPr="001F13F6" w:rsidRDefault="001F13F6" w:rsidP="001F13F6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1F13F6">
        <w:rPr>
          <w:rFonts w:ascii="Sylfaen" w:hAnsi="Sylfaen" w:cs="Arial"/>
          <w:sz w:val="20"/>
          <w:szCs w:val="20"/>
        </w:rPr>
        <w:t>•</w:t>
      </w:r>
      <w:r w:rsidRPr="001F13F6">
        <w:rPr>
          <w:rFonts w:ascii="Sylfaen" w:hAnsi="Sylfaen" w:cs="Arial"/>
          <w:sz w:val="20"/>
          <w:szCs w:val="20"/>
        </w:rPr>
        <w:tab/>
        <w:t>An Inspectors Guide to Sewerage Law – Foundation for Water Research (FWR)</w:t>
      </w:r>
    </w:p>
    <w:p w:rsidR="001F13F6" w:rsidRPr="001F13F6" w:rsidRDefault="001F13F6" w:rsidP="001F13F6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1F13F6">
        <w:rPr>
          <w:rFonts w:ascii="Sylfaen" w:hAnsi="Sylfaen" w:cs="Arial"/>
          <w:sz w:val="20"/>
          <w:szCs w:val="20"/>
        </w:rPr>
        <w:t>•</w:t>
      </w:r>
      <w:r w:rsidRPr="001F13F6">
        <w:rPr>
          <w:rFonts w:ascii="Sylfaen" w:hAnsi="Sylfaen" w:cs="Arial"/>
          <w:sz w:val="20"/>
          <w:szCs w:val="20"/>
        </w:rPr>
        <w:tab/>
        <w:t>Sewer Rehabilitation Manual – Water Research Centre (WRC)</w:t>
      </w:r>
    </w:p>
    <w:p w:rsidR="001F13F6" w:rsidRPr="001F13F6" w:rsidRDefault="001F13F6" w:rsidP="001F13F6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1F13F6">
        <w:rPr>
          <w:rFonts w:ascii="Sylfaen" w:hAnsi="Sylfaen" w:cs="Arial"/>
          <w:sz w:val="20"/>
          <w:szCs w:val="20"/>
        </w:rPr>
        <w:t>•</w:t>
      </w:r>
      <w:r w:rsidRPr="001F13F6">
        <w:rPr>
          <w:rFonts w:ascii="Sylfaen" w:hAnsi="Sylfaen" w:cs="Arial"/>
          <w:sz w:val="20"/>
          <w:szCs w:val="20"/>
        </w:rPr>
        <w:tab/>
        <w:t>Manual of Sewer Classification 5th Edition – WRC</w:t>
      </w:r>
    </w:p>
    <w:p w:rsidR="001F13F6" w:rsidRPr="001F13F6" w:rsidRDefault="001F13F6" w:rsidP="001F13F6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1F13F6">
        <w:rPr>
          <w:rFonts w:ascii="Sylfaen" w:hAnsi="Sylfaen" w:cs="Arial"/>
          <w:sz w:val="20"/>
          <w:szCs w:val="20"/>
        </w:rPr>
        <w:t>•</w:t>
      </w:r>
      <w:r w:rsidRPr="001F13F6">
        <w:rPr>
          <w:rFonts w:ascii="Sylfaen" w:hAnsi="Sylfaen" w:cs="Arial"/>
          <w:sz w:val="20"/>
          <w:szCs w:val="20"/>
        </w:rPr>
        <w:tab/>
        <w:t>Model Contract Document for Manhole Location Surveys and the Production of Record Maps 2nd Edition – WRC</w:t>
      </w:r>
    </w:p>
    <w:p w:rsidR="001F13F6" w:rsidRPr="001F13F6" w:rsidRDefault="001F13F6" w:rsidP="001F13F6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1F13F6">
        <w:rPr>
          <w:rFonts w:ascii="Sylfaen" w:hAnsi="Sylfaen" w:cs="Arial"/>
          <w:sz w:val="20"/>
          <w:szCs w:val="20"/>
        </w:rPr>
        <w:lastRenderedPageBreak/>
        <w:t>•</w:t>
      </w:r>
      <w:r w:rsidRPr="001F13F6">
        <w:rPr>
          <w:rFonts w:ascii="Sylfaen" w:hAnsi="Sylfaen" w:cs="Arial"/>
          <w:sz w:val="20"/>
          <w:szCs w:val="20"/>
        </w:rPr>
        <w:tab/>
        <w:t>Model Contract Document for Non-Man Entry Sewer Inspections 3rd Edition– WRC</w:t>
      </w:r>
    </w:p>
    <w:p w:rsidR="001F13F6" w:rsidRPr="001F13F6" w:rsidRDefault="001F13F6" w:rsidP="001F13F6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1F13F6">
        <w:rPr>
          <w:rFonts w:ascii="Sylfaen" w:hAnsi="Sylfaen" w:cs="Arial"/>
          <w:sz w:val="20"/>
          <w:szCs w:val="20"/>
        </w:rPr>
        <w:t>•</w:t>
      </w:r>
      <w:r w:rsidRPr="001F13F6">
        <w:rPr>
          <w:rFonts w:ascii="Sylfaen" w:hAnsi="Sylfaen" w:cs="Arial"/>
          <w:sz w:val="20"/>
          <w:szCs w:val="20"/>
        </w:rPr>
        <w:tab/>
        <w:t>Model Contract Document for Sewer Condition Inspection 2nd Edition – WRC</w:t>
      </w:r>
    </w:p>
    <w:p w:rsidR="001F13F6" w:rsidRPr="001F13F6" w:rsidRDefault="001F13F6" w:rsidP="001F13F6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1F13F6">
        <w:rPr>
          <w:rFonts w:ascii="Sylfaen" w:hAnsi="Sylfaen" w:cs="Arial"/>
          <w:sz w:val="20"/>
          <w:szCs w:val="20"/>
        </w:rPr>
        <w:t>•</w:t>
      </w:r>
      <w:r w:rsidRPr="001F13F6">
        <w:rPr>
          <w:rFonts w:ascii="Sylfaen" w:hAnsi="Sylfaen" w:cs="Arial"/>
          <w:sz w:val="20"/>
          <w:szCs w:val="20"/>
        </w:rPr>
        <w:tab/>
        <w:t>Model Contract Document for short term sewer flow surveys. 2nd Edition - WRC</w:t>
      </w:r>
    </w:p>
    <w:p w:rsidR="001F13F6" w:rsidRPr="001F13F6" w:rsidRDefault="001F13F6" w:rsidP="001F13F6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1F13F6">
        <w:rPr>
          <w:rFonts w:ascii="Sylfaen" w:hAnsi="Sylfaen" w:cs="Arial"/>
          <w:sz w:val="20"/>
          <w:szCs w:val="20"/>
        </w:rPr>
        <w:t>•</w:t>
      </w:r>
      <w:r w:rsidRPr="001F13F6">
        <w:rPr>
          <w:rFonts w:ascii="Sylfaen" w:hAnsi="Sylfaen" w:cs="Arial"/>
          <w:sz w:val="20"/>
          <w:szCs w:val="20"/>
        </w:rPr>
        <w:tab/>
        <w:t>The Drain Repair Book 3rd Edition – WRC</w:t>
      </w:r>
    </w:p>
    <w:p w:rsidR="001F13F6" w:rsidRPr="001F13F6" w:rsidRDefault="001F13F6" w:rsidP="001F13F6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1F13F6">
        <w:rPr>
          <w:rFonts w:ascii="Sylfaen" w:hAnsi="Sylfaen" w:cs="Arial"/>
          <w:sz w:val="20"/>
          <w:szCs w:val="20"/>
        </w:rPr>
        <w:t>•</w:t>
      </w:r>
      <w:r w:rsidRPr="001F13F6">
        <w:rPr>
          <w:rFonts w:ascii="Sylfaen" w:hAnsi="Sylfaen" w:cs="Arial"/>
          <w:sz w:val="20"/>
          <w:szCs w:val="20"/>
        </w:rPr>
        <w:tab/>
        <w:t>Sewer for Adoption Manual 7th Edition – WRC</w:t>
      </w:r>
    </w:p>
    <w:p w:rsidR="001F13F6" w:rsidRPr="001F13F6" w:rsidRDefault="001F13F6" w:rsidP="001F13F6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1F13F6">
        <w:rPr>
          <w:rFonts w:ascii="Sylfaen" w:hAnsi="Sylfaen" w:cs="Arial"/>
          <w:sz w:val="20"/>
          <w:szCs w:val="20"/>
        </w:rPr>
        <w:t>•</w:t>
      </w:r>
      <w:r w:rsidRPr="001F13F6">
        <w:rPr>
          <w:rFonts w:ascii="Sylfaen" w:hAnsi="Sylfaen" w:cs="Arial"/>
          <w:sz w:val="20"/>
          <w:szCs w:val="20"/>
        </w:rPr>
        <w:tab/>
        <w:t>The Water Jetting Association (WJA) – Guidelines</w:t>
      </w:r>
    </w:p>
    <w:p w:rsidR="001F13F6" w:rsidRPr="001F13F6" w:rsidRDefault="001F13F6" w:rsidP="001F13F6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1F13F6">
        <w:rPr>
          <w:rFonts w:ascii="Sylfaen" w:hAnsi="Sylfaen" w:cs="Arial"/>
          <w:sz w:val="20"/>
          <w:szCs w:val="20"/>
        </w:rPr>
        <w:t>•</w:t>
      </w:r>
      <w:r w:rsidRPr="001F13F6">
        <w:rPr>
          <w:rFonts w:ascii="Sylfaen" w:hAnsi="Sylfaen" w:cs="Arial"/>
          <w:sz w:val="20"/>
          <w:szCs w:val="20"/>
        </w:rPr>
        <w:tab/>
        <w:t>National Sewerage Association (NSA) – Guidelines</w:t>
      </w:r>
    </w:p>
    <w:p w:rsidR="001F13F6" w:rsidRPr="001F13F6" w:rsidRDefault="001F13F6" w:rsidP="001F13F6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1F13F6">
        <w:rPr>
          <w:rFonts w:ascii="Sylfaen" w:hAnsi="Sylfaen" w:cs="Arial"/>
          <w:sz w:val="20"/>
          <w:szCs w:val="20"/>
        </w:rPr>
        <w:t>•</w:t>
      </w:r>
      <w:r w:rsidRPr="001F13F6">
        <w:rPr>
          <w:rFonts w:ascii="Sylfaen" w:hAnsi="Sylfaen" w:cs="Arial"/>
          <w:sz w:val="20"/>
          <w:szCs w:val="20"/>
        </w:rPr>
        <w:tab/>
        <w:t>Confined Spaces Regulations 1997</w:t>
      </w:r>
    </w:p>
    <w:p w:rsidR="00557688" w:rsidRPr="00557688" w:rsidRDefault="001F13F6" w:rsidP="001F13F6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1F13F6">
        <w:rPr>
          <w:rFonts w:ascii="Sylfaen" w:hAnsi="Sylfaen" w:cs="Arial"/>
          <w:sz w:val="20"/>
          <w:szCs w:val="20"/>
        </w:rPr>
        <w:t>•</w:t>
      </w:r>
      <w:r w:rsidRPr="001F13F6">
        <w:rPr>
          <w:rFonts w:ascii="Sylfaen" w:hAnsi="Sylfaen" w:cs="Arial"/>
          <w:sz w:val="20"/>
          <w:szCs w:val="20"/>
        </w:rPr>
        <w:tab/>
        <w:t>Health &amp; Safety at Work Act 1974</w:t>
      </w:r>
    </w:p>
    <w:p w:rsidR="00557688" w:rsidRDefault="00557688" w:rsidP="004E339C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BF7A43" w:rsidRDefault="00BF7A43" w:rsidP="00BF7A4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საავტორო უფლებები</w:t>
      </w:r>
    </w:p>
    <w:p w:rsidR="00BF7A43" w:rsidRDefault="00BF7A43" w:rsidP="00BF7A4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BF7A43" w:rsidRDefault="00BF7A43" w:rsidP="00BF7A4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სსიპ - განათლების ხარისხის განვითარების ეროვნული ცენტრი</w:t>
      </w:r>
    </w:p>
    <w:p w:rsidR="00A05BC2" w:rsidRDefault="00A05BC2" w:rsidP="00BF7A4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A05BC2" w:rsidSect="000921E9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2650" w:rsidRDefault="00A12650" w:rsidP="00185B3C">
      <w:pPr>
        <w:spacing w:after="0" w:line="240" w:lineRule="auto"/>
      </w:pPr>
      <w:r>
        <w:separator/>
      </w:r>
    </w:p>
  </w:endnote>
  <w:endnote w:type="continuationSeparator" w:id="0">
    <w:p w:rsidR="00A12650" w:rsidRDefault="00A12650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Sylfaen,Sylfaen,Sylfaen,Sylfaen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2669644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F1C29" w:rsidRDefault="00FF1C2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25674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FF1C29" w:rsidRDefault="00FF1C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2650" w:rsidRDefault="00A12650" w:rsidP="00185B3C">
      <w:pPr>
        <w:spacing w:after="0" w:line="240" w:lineRule="auto"/>
      </w:pPr>
      <w:r>
        <w:separator/>
      </w:r>
    </w:p>
  </w:footnote>
  <w:footnote w:type="continuationSeparator" w:id="0">
    <w:p w:rsidR="00A12650" w:rsidRDefault="00A12650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1C29" w:rsidRPr="00C56364" w:rsidRDefault="00FF1C29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BC3824"/>
    <w:multiLevelType w:val="hybridMultilevel"/>
    <w:tmpl w:val="BDD0785A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476966"/>
    <w:multiLevelType w:val="hybridMultilevel"/>
    <w:tmpl w:val="BDD0785A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6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766F3A"/>
    <w:multiLevelType w:val="hybridMultilevel"/>
    <w:tmpl w:val="F13E7C70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9" w15:restartNumberingAfterBreak="0">
    <w:nsid w:val="2EC915F9"/>
    <w:multiLevelType w:val="hybridMultilevel"/>
    <w:tmpl w:val="BDD0785A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0D7E0F"/>
    <w:multiLevelType w:val="hybridMultilevel"/>
    <w:tmpl w:val="BDD0785A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7A526612"/>
    <w:multiLevelType w:val="hybridMultilevel"/>
    <w:tmpl w:val="435EED4C"/>
    <w:lvl w:ilvl="0" w:tplc="5C6873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8"/>
  </w:num>
  <w:num w:numId="3">
    <w:abstractNumId w:val="0"/>
  </w:num>
  <w:num w:numId="4">
    <w:abstractNumId w:val="10"/>
  </w:num>
  <w:num w:numId="5">
    <w:abstractNumId w:val="14"/>
  </w:num>
  <w:num w:numId="6">
    <w:abstractNumId w:val="11"/>
  </w:num>
  <w:num w:numId="7">
    <w:abstractNumId w:val="4"/>
  </w:num>
  <w:num w:numId="8">
    <w:abstractNumId w:val="12"/>
  </w:num>
  <w:num w:numId="9">
    <w:abstractNumId w:val="15"/>
  </w:num>
  <w:num w:numId="10">
    <w:abstractNumId w:val="16"/>
  </w:num>
  <w:num w:numId="11">
    <w:abstractNumId w:val="17"/>
  </w:num>
  <w:num w:numId="12">
    <w:abstractNumId w:val="6"/>
  </w:num>
  <w:num w:numId="13">
    <w:abstractNumId w:val="5"/>
  </w:num>
  <w:num w:numId="14">
    <w:abstractNumId w:val="8"/>
  </w:num>
  <w:num w:numId="15">
    <w:abstractNumId w:val="19"/>
  </w:num>
  <w:num w:numId="16">
    <w:abstractNumId w:val="7"/>
  </w:num>
  <w:num w:numId="17">
    <w:abstractNumId w:val="13"/>
  </w:num>
  <w:num w:numId="18">
    <w:abstractNumId w:val="3"/>
  </w:num>
  <w:num w:numId="19">
    <w:abstractNumId w:val="1"/>
  </w:num>
  <w:num w:numId="20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051"/>
    <w:rsid w:val="00002937"/>
    <w:rsid w:val="00006121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50E71"/>
    <w:rsid w:val="000527BF"/>
    <w:rsid w:val="000547FF"/>
    <w:rsid w:val="00057861"/>
    <w:rsid w:val="00064A5A"/>
    <w:rsid w:val="00071CD1"/>
    <w:rsid w:val="00073549"/>
    <w:rsid w:val="00074CCF"/>
    <w:rsid w:val="000767CA"/>
    <w:rsid w:val="00077FC5"/>
    <w:rsid w:val="000921E9"/>
    <w:rsid w:val="0009772D"/>
    <w:rsid w:val="000A6D76"/>
    <w:rsid w:val="000B3598"/>
    <w:rsid w:val="000B78F7"/>
    <w:rsid w:val="000B7953"/>
    <w:rsid w:val="000C46D5"/>
    <w:rsid w:val="000D16C5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5091A"/>
    <w:rsid w:val="00163D53"/>
    <w:rsid w:val="00165645"/>
    <w:rsid w:val="00174F99"/>
    <w:rsid w:val="00185B3C"/>
    <w:rsid w:val="00195293"/>
    <w:rsid w:val="00195412"/>
    <w:rsid w:val="00196C42"/>
    <w:rsid w:val="001A3BC7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C5473"/>
    <w:rsid w:val="001D3F24"/>
    <w:rsid w:val="001D6034"/>
    <w:rsid w:val="001E7897"/>
    <w:rsid w:val="001F13F6"/>
    <w:rsid w:val="00212C1E"/>
    <w:rsid w:val="00216343"/>
    <w:rsid w:val="00221256"/>
    <w:rsid w:val="00223153"/>
    <w:rsid w:val="00225674"/>
    <w:rsid w:val="00235C64"/>
    <w:rsid w:val="00241FE5"/>
    <w:rsid w:val="00243845"/>
    <w:rsid w:val="00250359"/>
    <w:rsid w:val="002510D4"/>
    <w:rsid w:val="0025474A"/>
    <w:rsid w:val="00255BEC"/>
    <w:rsid w:val="00255ED6"/>
    <w:rsid w:val="00257309"/>
    <w:rsid w:val="002635A6"/>
    <w:rsid w:val="00265A5C"/>
    <w:rsid w:val="002738C9"/>
    <w:rsid w:val="00273A23"/>
    <w:rsid w:val="00273EE5"/>
    <w:rsid w:val="002746FA"/>
    <w:rsid w:val="00276A83"/>
    <w:rsid w:val="00284260"/>
    <w:rsid w:val="00285684"/>
    <w:rsid w:val="002945AA"/>
    <w:rsid w:val="00296344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1957"/>
    <w:rsid w:val="00302138"/>
    <w:rsid w:val="00303575"/>
    <w:rsid w:val="00303EB0"/>
    <w:rsid w:val="003057F4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648E3"/>
    <w:rsid w:val="0037308B"/>
    <w:rsid w:val="00374013"/>
    <w:rsid w:val="00381879"/>
    <w:rsid w:val="00384402"/>
    <w:rsid w:val="00384B2B"/>
    <w:rsid w:val="003872D9"/>
    <w:rsid w:val="003A40C3"/>
    <w:rsid w:val="003A5138"/>
    <w:rsid w:val="003A52CD"/>
    <w:rsid w:val="003B23A0"/>
    <w:rsid w:val="003B5454"/>
    <w:rsid w:val="003D6C2A"/>
    <w:rsid w:val="003E38B4"/>
    <w:rsid w:val="003E524B"/>
    <w:rsid w:val="003E6509"/>
    <w:rsid w:val="003F06D1"/>
    <w:rsid w:val="00401CDC"/>
    <w:rsid w:val="004052D7"/>
    <w:rsid w:val="00407922"/>
    <w:rsid w:val="00422F8D"/>
    <w:rsid w:val="00423A40"/>
    <w:rsid w:val="00424565"/>
    <w:rsid w:val="0043037B"/>
    <w:rsid w:val="004306C8"/>
    <w:rsid w:val="004313B6"/>
    <w:rsid w:val="004318E0"/>
    <w:rsid w:val="004326F1"/>
    <w:rsid w:val="004344EA"/>
    <w:rsid w:val="004349FC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66A5E"/>
    <w:rsid w:val="00472045"/>
    <w:rsid w:val="00475DB8"/>
    <w:rsid w:val="0048390D"/>
    <w:rsid w:val="00490842"/>
    <w:rsid w:val="00492F66"/>
    <w:rsid w:val="004B0BD5"/>
    <w:rsid w:val="004B5542"/>
    <w:rsid w:val="004B5554"/>
    <w:rsid w:val="004B75BD"/>
    <w:rsid w:val="004C1676"/>
    <w:rsid w:val="004C2572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7457"/>
    <w:rsid w:val="005109C6"/>
    <w:rsid w:val="0051300B"/>
    <w:rsid w:val="0052139E"/>
    <w:rsid w:val="00522A69"/>
    <w:rsid w:val="0052413F"/>
    <w:rsid w:val="00524A5C"/>
    <w:rsid w:val="00526C56"/>
    <w:rsid w:val="00534621"/>
    <w:rsid w:val="00535BDD"/>
    <w:rsid w:val="00545F4F"/>
    <w:rsid w:val="00545FCC"/>
    <w:rsid w:val="00555A26"/>
    <w:rsid w:val="00557688"/>
    <w:rsid w:val="005615CB"/>
    <w:rsid w:val="0056512B"/>
    <w:rsid w:val="0056760F"/>
    <w:rsid w:val="005678CC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A49D7"/>
    <w:rsid w:val="005D0182"/>
    <w:rsid w:val="005D4196"/>
    <w:rsid w:val="005D6C94"/>
    <w:rsid w:val="005E4152"/>
    <w:rsid w:val="005E5EE0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2130"/>
    <w:rsid w:val="00633363"/>
    <w:rsid w:val="00633C11"/>
    <w:rsid w:val="00634770"/>
    <w:rsid w:val="00637623"/>
    <w:rsid w:val="00640FCF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549F"/>
    <w:rsid w:val="006A2656"/>
    <w:rsid w:val="006A5A5A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2EDC"/>
    <w:rsid w:val="006E50F9"/>
    <w:rsid w:val="006E6BF5"/>
    <w:rsid w:val="006F0C8C"/>
    <w:rsid w:val="007003EE"/>
    <w:rsid w:val="0070782A"/>
    <w:rsid w:val="007120D9"/>
    <w:rsid w:val="007171B3"/>
    <w:rsid w:val="00721C53"/>
    <w:rsid w:val="007276B1"/>
    <w:rsid w:val="00731E1E"/>
    <w:rsid w:val="00734D01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6535D"/>
    <w:rsid w:val="00770D65"/>
    <w:rsid w:val="007776AB"/>
    <w:rsid w:val="007813A2"/>
    <w:rsid w:val="007817B6"/>
    <w:rsid w:val="007825EA"/>
    <w:rsid w:val="00783563"/>
    <w:rsid w:val="00787F4D"/>
    <w:rsid w:val="00793E8F"/>
    <w:rsid w:val="0079591E"/>
    <w:rsid w:val="00795AE1"/>
    <w:rsid w:val="007A55B8"/>
    <w:rsid w:val="007B3A20"/>
    <w:rsid w:val="007C1E3A"/>
    <w:rsid w:val="007C2AB0"/>
    <w:rsid w:val="007C5598"/>
    <w:rsid w:val="007C6F53"/>
    <w:rsid w:val="007D3ACA"/>
    <w:rsid w:val="007D73F9"/>
    <w:rsid w:val="007E2411"/>
    <w:rsid w:val="007E296A"/>
    <w:rsid w:val="007F0B70"/>
    <w:rsid w:val="007F2E4E"/>
    <w:rsid w:val="00806378"/>
    <w:rsid w:val="008063CB"/>
    <w:rsid w:val="00816F1E"/>
    <w:rsid w:val="00822A98"/>
    <w:rsid w:val="00823438"/>
    <w:rsid w:val="00823C99"/>
    <w:rsid w:val="00825416"/>
    <w:rsid w:val="00834B3B"/>
    <w:rsid w:val="00836188"/>
    <w:rsid w:val="00837E7B"/>
    <w:rsid w:val="0084287F"/>
    <w:rsid w:val="00843C2C"/>
    <w:rsid w:val="00845F3F"/>
    <w:rsid w:val="00847A55"/>
    <w:rsid w:val="00854759"/>
    <w:rsid w:val="008548ED"/>
    <w:rsid w:val="0087147A"/>
    <w:rsid w:val="0087206B"/>
    <w:rsid w:val="00872F14"/>
    <w:rsid w:val="00877C43"/>
    <w:rsid w:val="00882251"/>
    <w:rsid w:val="00883C43"/>
    <w:rsid w:val="00883C54"/>
    <w:rsid w:val="0088764F"/>
    <w:rsid w:val="00891068"/>
    <w:rsid w:val="008A07FA"/>
    <w:rsid w:val="008A1BE9"/>
    <w:rsid w:val="008A23CB"/>
    <w:rsid w:val="008A41B2"/>
    <w:rsid w:val="008B2BEF"/>
    <w:rsid w:val="008B3DA6"/>
    <w:rsid w:val="008C2467"/>
    <w:rsid w:val="008D5C1C"/>
    <w:rsid w:val="008D73EB"/>
    <w:rsid w:val="008E3D6B"/>
    <w:rsid w:val="008E6318"/>
    <w:rsid w:val="008E6B3B"/>
    <w:rsid w:val="008E75E7"/>
    <w:rsid w:val="008F2AE5"/>
    <w:rsid w:val="008F2F74"/>
    <w:rsid w:val="008F6639"/>
    <w:rsid w:val="008F7132"/>
    <w:rsid w:val="00905AB0"/>
    <w:rsid w:val="00907475"/>
    <w:rsid w:val="009106AE"/>
    <w:rsid w:val="00914543"/>
    <w:rsid w:val="00924CF4"/>
    <w:rsid w:val="00925842"/>
    <w:rsid w:val="00930D96"/>
    <w:rsid w:val="00932F38"/>
    <w:rsid w:val="00934572"/>
    <w:rsid w:val="009417CD"/>
    <w:rsid w:val="00941979"/>
    <w:rsid w:val="0094448E"/>
    <w:rsid w:val="00944DA1"/>
    <w:rsid w:val="0095319A"/>
    <w:rsid w:val="00953A5D"/>
    <w:rsid w:val="00956BE3"/>
    <w:rsid w:val="009616C3"/>
    <w:rsid w:val="00962F05"/>
    <w:rsid w:val="00967977"/>
    <w:rsid w:val="00970A59"/>
    <w:rsid w:val="00972A54"/>
    <w:rsid w:val="009758CB"/>
    <w:rsid w:val="00993913"/>
    <w:rsid w:val="00996117"/>
    <w:rsid w:val="009A0279"/>
    <w:rsid w:val="009A0D1D"/>
    <w:rsid w:val="009A3BAB"/>
    <w:rsid w:val="009B2315"/>
    <w:rsid w:val="009C1B6F"/>
    <w:rsid w:val="009C386F"/>
    <w:rsid w:val="009D3B89"/>
    <w:rsid w:val="009D7C19"/>
    <w:rsid w:val="009E5736"/>
    <w:rsid w:val="009F15CF"/>
    <w:rsid w:val="009F3335"/>
    <w:rsid w:val="009F3968"/>
    <w:rsid w:val="009F3F47"/>
    <w:rsid w:val="009F58F9"/>
    <w:rsid w:val="009F6FAD"/>
    <w:rsid w:val="00A05BC2"/>
    <w:rsid w:val="00A12650"/>
    <w:rsid w:val="00A15773"/>
    <w:rsid w:val="00A21479"/>
    <w:rsid w:val="00A2270A"/>
    <w:rsid w:val="00A2463E"/>
    <w:rsid w:val="00A24D2B"/>
    <w:rsid w:val="00A24D52"/>
    <w:rsid w:val="00A30598"/>
    <w:rsid w:val="00A33116"/>
    <w:rsid w:val="00A33C73"/>
    <w:rsid w:val="00A369ED"/>
    <w:rsid w:val="00A4173D"/>
    <w:rsid w:val="00A41A0C"/>
    <w:rsid w:val="00A43973"/>
    <w:rsid w:val="00A44E7D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3742"/>
    <w:rsid w:val="00A8453C"/>
    <w:rsid w:val="00A946A0"/>
    <w:rsid w:val="00A95371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D64DE"/>
    <w:rsid w:val="00AE1A34"/>
    <w:rsid w:val="00AE293B"/>
    <w:rsid w:val="00AE3BF2"/>
    <w:rsid w:val="00AE3CF2"/>
    <w:rsid w:val="00AE5088"/>
    <w:rsid w:val="00AF3AEF"/>
    <w:rsid w:val="00AF435E"/>
    <w:rsid w:val="00AF77F2"/>
    <w:rsid w:val="00B04530"/>
    <w:rsid w:val="00B0593E"/>
    <w:rsid w:val="00B07FC6"/>
    <w:rsid w:val="00B14FBC"/>
    <w:rsid w:val="00B161FB"/>
    <w:rsid w:val="00B17C12"/>
    <w:rsid w:val="00B20F35"/>
    <w:rsid w:val="00B255AD"/>
    <w:rsid w:val="00B270C6"/>
    <w:rsid w:val="00B279D8"/>
    <w:rsid w:val="00B31C23"/>
    <w:rsid w:val="00B31E89"/>
    <w:rsid w:val="00B33355"/>
    <w:rsid w:val="00B36AB8"/>
    <w:rsid w:val="00B4108B"/>
    <w:rsid w:val="00B41715"/>
    <w:rsid w:val="00B426A7"/>
    <w:rsid w:val="00B4393A"/>
    <w:rsid w:val="00B45D9F"/>
    <w:rsid w:val="00B5624E"/>
    <w:rsid w:val="00B57BD9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7622"/>
    <w:rsid w:val="00B90749"/>
    <w:rsid w:val="00B9487D"/>
    <w:rsid w:val="00B97A60"/>
    <w:rsid w:val="00BA5E45"/>
    <w:rsid w:val="00BA77C3"/>
    <w:rsid w:val="00BB0497"/>
    <w:rsid w:val="00BB1A46"/>
    <w:rsid w:val="00BB2404"/>
    <w:rsid w:val="00BB3DB0"/>
    <w:rsid w:val="00BB5D86"/>
    <w:rsid w:val="00BB6001"/>
    <w:rsid w:val="00BB709C"/>
    <w:rsid w:val="00BC53B7"/>
    <w:rsid w:val="00BC77D3"/>
    <w:rsid w:val="00BD0F36"/>
    <w:rsid w:val="00BD3819"/>
    <w:rsid w:val="00BD64C8"/>
    <w:rsid w:val="00BD658A"/>
    <w:rsid w:val="00BE3CFF"/>
    <w:rsid w:val="00BE68C9"/>
    <w:rsid w:val="00BE7E18"/>
    <w:rsid w:val="00BF3702"/>
    <w:rsid w:val="00BF7095"/>
    <w:rsid w:val="00BF7A43"/>
    <w:rsid w:val="00BF7D4E"/>
    <w:rsid w:val="00C00C96"/>
    <w:rsid w:val="00C026D0"/>
    <w:rsid w:val="00C02F6A"/>
    <w:rsid w:val="00C03A3D"/>
    <w:rsid w:val="00C03C43"/>
    <w:rsid w:val="00C06EA2"/>
    <w:rsid w:val="00C076EC"/>
    <w:rsid w:val="00C145F3"/>
    <w:rsid w:val="00C14F65"/>
    <w:rsid w:val="00C22F4A"/>
    <w:rsid w:val="00C242F9"/>
    <w:rsid w:val="00C250E5"/>
    <w:rsid w:val="00C30A3E"/>
    <w:rsid w:val="00C32A04"/>
    <w:rsid w:val="00C33010"/>
    <w:rsid w:val="00C35919"/>
    <w:rsid w:val="00C42EA5"/>
    <w:rsid w:val="00C4637F"/>
    <w:rsid w:val="00C5310A"/>
    <w:rsid w:val="00C5332D"/>
    <w:rsid w:val="00C56364"/>
    <w:rsid w:val="00C5664F"/>
    <w:rsid w:val="00C56C73"/>
    <w:rsid w:val="00C63CA4"/>
    <w:rsid w:val="00C65E89"/>
    <w:rsid w:val="00C72265"/>
    <w:rsid w:val="00C83A0B"/>
    <w:rsid w:val="00C87995"/>
    <w:rsid w:val="00C95123"/>
    <w:rsid w:val="00C96FBC"/>
    <w:rsid w:val="00C97159"/>
    <w:rsid w:val="00C9761D"/>
    <w:rsid w:val="00CA1731"/>
    <w:rsid w:val="00CA521D"/>
    <w:rsid w:val="00CA6A4C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47A2"/>
    <w:rsid w:val="00D30970"/>
    <w:rsid w:val="00D35B14"/>
    <w:rsid w:val="00D36DD8"/>
    <w:rsid w:val="00D37B38"/>
    <w:rsid w:val="00D40DD1"/>
    <w:rsid w:val="00D42EA1"/>
    <w:rsid w:val="00D47EF7"/>
    <w:rsid w:val="00D501D7"/>
    <w:rsid w:val="00D548EB"/>
    <w:rsid w:val="00D64999"/>
    <w:rsid w:val="00D75651"/>
    <w:rsid w:val="00D76701"/>
    <w:rsid w:val="00D831E2"/>
    <w:rsid w:val="00D87AFE"/>
    <w:rsid w:val="00D91090"/>
    <w:rsid w:val="00D97D2E"/>
    <w:rsid w:val="00DA057D"/>
    <w:rsid w:val="00DA0831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2C7D"/>
    <w:rsid w:val="00E21088"/>
    <w:rsid w:val="00E22F5C"/>
    <w:rsid w:val="00E37895"/>
    <w:rsid w:val="00E40ECA"/>
    <w:rsid w:val="00E41405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70E2"/>
    <w:rsid w:val="00E92C15"/>
    <w:rsid w:val="00E9305B"/>
    <w:rsid w:val="00E94E0C"/>
    <w:rsid w:val="00EA3B13"/>
    <w:rsid w:val="00EA405C"/>
    <w:rsid w:val="00EC265B"/>
    <w:rsid w:val="00EC4BA0"/>
    <w:rsid w:val="00EC5EC9"/>
    <w:rsid w:val="00ED7491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236E0"/>
    <w:rsid w:val="00F27F2F"/>
    <w:rsid w:val="00F3436F"/>
    <w:rsid w:val="00F41CA4"/>
    <w:rsid w:val="00F44BD5"/>
    <w:rsid w:val="00F45106"/>
    <w:rsid w:val="00F47F57"/>
    <w:rsid w:val="00F53954"/>
    <w:rsid w:val="00F650AA"/>
    <w:rsid w:val="00F711C1"/>
    <w:rsid w:val="00F81E9C"/>
    <w:rsid w:val="00F90BF2"/>
    <w:rsid w:val="00F92021"/>
    <w:rsid w:val="00F94C80"/>
    <w:rsid w:val="00F96E64"/>
    <w:rsid w:val="00FA04A2"/>
    <w:rsid w:val="00FC04DC"/>
    <w:rsid w:val="00FD65C1"/>
    <w:rsid w:val="00FD68DB"/>
    <w:rsid w:val="00FE0423"/>
    <w:rsid w:val="00FE0AFB"/>
    <w:rsid w:val="00FE1A94"/>
    <w:rsid w:val="00FE21F3"/>
    <w:rsid w:val="00FE59A2"/>
    <w:rsid w:val="00FE6E74"/>
    <w:rsid w:val="00FF1C29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A401CD6-C834-4513-930A-F4B57ED47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D64DE"/>
    <w:rPr>
      <w:rFonts w:ascii="Calibri" w:eastAsia="Times New Roman" w:hAnsi="Calibri" w:cs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D749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customStyle="1" w:styleId="hb-guide">
    <w:name w:val="hb-guide"/>
    <w:basedOn w:val="Normal"/>
    <w:link w:val="hb-guideChar"/>
    <w:rsid w:val="00ED7491"/>
    <w:pPr>
      <w:spacing w:after="240" w:line="300" w:lineRule="atLeast"/>
    </w:pPr>
    <w:rPr>
      <w:rFonts w:ascii="Trebuchet MS" w:hAnsi="Trebuchet MS"/>
      <w:b/>
      <w:sz w:val="26"/>
      <w:szCs w:val="20"/>
    </w:rPr>
  </w:style>
  <w:style w:type="character" w:customStyle="1" w:styleId="hb-guideChar">
    <w:name w:val="hb-guide Char"/>
    <w:link w:val="hb-guide"/>
    <w:rsid w:val="00ED7491"/>
    <w:rPr>
      <w:rFonts w:ascii="Trebuchet MS" w:eastAsia="Times New Roman" w:hAnsi="Trebuchet MS" w:cs="Times New Roman"/>
      <w:b/>
      <w:sz w:val="26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ED749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9758CB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52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C76900-7B09-49C9-A4E3-53FDF7574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8</Pages>
  <Words>1262</Words>
  <Characters>7198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50</cp:revision>
  <cp:lastPrinted>2017-04-25T10:56:00Z</cp:lastPrinted>
  <dcterms:created xsi:type="dcterms:W3CDTF">2017-04-25T11:29:00Z</dcterms:created>
  <dcterms:modified xsi:type="dcterms:W3CDTF">2021-07-01T07:42:00Z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